
<file path=[Content_Types].xml><?xml version="1.0" encoding="utf-8"?>
<Types xmlns="http://schemas.openxmlformats.org/package/2006/content-types">
  <Default Extension="emf" ContentType="image/x-emf"/>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5705B" w14:textId="77777777" w:rsidR="008400C7" w:rsidRDefault="00830BDF" w:rsidP="00C33063">
      <w:pPr>
        <w:tabs>
          <w:tab w:val="left" w:pos="709"/>
        </w:tabs>
        <w:rPr>
          <w:rFonts w:ascii="Arial Black" w:hAnsi="Arial Black"/>
          <w:b/>
          <w:color w:val="FF0000"/>
          <w:sz w:val="36"/>
          <w:szCs w:val="36"/>
        </w:rPr>
      </w:pPr>
      <w:r w:rsidRPr="00830BDF">
        <w:rPr>
          <w:noProof/>
          <w:sz w:val="36"/>
          <w:szCs w:val="36"/>
        </w:rPr>
        <w:drawing>
          <wp:anchor distT="0" distB="0" distL="114300" distR="114300" simplePos="0" relativeHeight="251658240" behindDoc="0" locked="0" layoutInCell="1" allowOverlap="1" wp14:anchorId="3D5BC133" wp14:editId="040F9C58">
            <wp:simplePos x="0" y="0"/>
            <wp:positionH relativeFrom="margin">
              <wp:posOffset>4912360</wp:posOffset>
            </wp:positionH>
            <wp:positionV relativeFrom="margin">
              <wp:posOffset>-222250</wp:posOffset>
            </wp:positionV>
            <wp:extent cx="1348740" cy="1264920"/>
            <wp:effectExtent l="0" t="0" r="0" b="0"/>
            <wp:wrapSquare wrapText="bothSides"/>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a:extLst>
                        <a:ext uri="{28A0092B-C50C-407E-A947-70E740481C1C}">
                          <a14:useLocalDpi xmlns:a14="http://schemas.microsoft.com/office/drawing/2010/main" val="0"/>
                        </a:ext>
                      </a:extLst>
                    </a:blip>
                    <a:stretch>
                      <a:fillRect/>
                    </a:stretch>
                  </pic:blipFill>
                  <pic:spPr>
                    <a:xfrm>
                      <a:off x="0" y="0"/>
                      <a:ext cx="1348740" cy="1264920"/>
                    </a:xfrm>
                    <a:prstGeom prst="rect">
                      <a:avLst/>
                    </a:prstGeom>
                  </pic:spPr>
                </pic:pic>
              </a:graphicData>
            </a:graphic>
            <wp14:sizeRelH relativeFrom="margin">
              <wp14:pctWidth>0</wp14:pctWidth>
            </wp14:sizeRelH>
            <wp14:sizeRelV relativeFrom="margin">
              <wp14:pctHeight>0</wp14:pctHeight>
            </wp14:sizeRelV>
          </wp:anchor>
        </w:drawing>
      </w:r>
      <w:r w:rsidR="008400C7">
        <w:rPr>
          <w:rFonts w:ascii="Arial Black" w:hAnsi="Arial Black"/>
          <w:b/>
          <w:color w:val="FF0000"/>
          <w:sz w:val="36"/>
          <w:szCs w:val="36"/>
        </w:rPr>
        <w:t>CONCEPT</w:t>
      </w:r>
    </w:p>
    <w:p w14:paraId="63E43849" w14:textId="77777777" w:rsidR="00846DAD" w:rsidRPr="00846DAD" w:rsidRDefault="00846DAD" w:rsidP="00C33063">
      <w:pPr>
        <w:tabs>
          <w:tab w:val="left" w:pos="709"/>
        </w:tabs>
        <w:rPr>
          <w:rFonts w:ascii="Arial Black" w:hAnsi="Arial Black"/>
          <w:b/>
          <w:color w:val="0070C0"/>
          <w:sz w:val="32"/>
          <w:szCs w:val="32"/>
        </w:rPr>
      </w:pPr>
      <w:r w:rsidRPr="00830BDF">
        <w:rPr>
          <w:rFonts w:ascii="Arial Black" w:hAnsi="Arial Black"/>
          <w:b/>
          <w:color w:val="FF0000"/>
          <w:sz w:val="36"/>
          <w:szCs w:val="36"/>
        </w:rPr>
        <w:t>Senioren Gennep</w:t>
      </w:r>
      <w:r w:rsidR="00830BDF" w:rsidRPr="00830BDF">
        <w:rPr>
          <w:rFonts w:ascii="Arial Black" w:hAnsi="Arial Black"/>
          <w:b/>
          <w:color w:val="FF0000"/>
          <w:sz w:val="36"/>
          <w:szCs w:val="36"/>
        </w:rPr>
        <w:t>,</w:t>
      </w:r>
      <w:r w:rsidR="00830BDF">
        <w:rPr>
          <w:rFonts w:ascii="Arial Black" w:hAnsi="Arial Black"/>
          <w:b/>
          <w:color w:val="FF0000"/>
          <w:sz w:val="32"/>
          <w:szCs w:val="32"/>
        </w:rPr>
        <w:t xml:space="preserve"> </w:t>
      </w:r>
      <w:r w:rsidRPr="00846DAD">
        <w:rPr>
          <w:rFonts w:ascii="Arial Black" w:hAnsi="Arial Black"/>
          <w:b/>
          <w:color w:val="0070C0"/>
          <w:sz w:val="32"/>
          <w:szCs w:val="32"/>
        </w:rPr>
        <w:t>de kracht van samen</w:t>
      </w:r>
    </w:p>
    <w:p w14:paraId="455031A5" w14:textId="77777777" w:rsidR="00005D83" w:rsidRDefault="00005D83" w:rsidP="00C33063">
      <w:pPr>
        <w:rPr>
          <w:rFonts w:ascii="Arial" w:hAnsi="Arial" w:cs="Arial"/>
          <w:b/>
          <w:sz w:val="22"/>
          <w:szCs w:val="22"/>
        </w:rPr>
      </w:pPr>
    </w:p>
    <w:p w14:paraId="308D5AB6" w14:textId="5B06FE21" w:rsidR="00BB282C" w:rsidRPr="00D11037" w:rsidRDefault="00E54A23" w:rsidP="00E54A23">
      <w:pPr>
        <w:rPr>
          <w:rFonts w:cs="Calibri"/>
          <w:b/>
          <w:color w:val="FF0000"/>
          <w:sz w:val="28"/>
          <w:szCs w:val="28"/>
        </w:rPr>
      </w:pPr>
      <w:r w:rsidRPr="00D11037">
        <w:rPr>
          <w:rFonts w:cs="Calibri"/>
          <w:b/>
          <w:color w:val="FF0000"/>
          <w:sz w:val="28"/>
          <w:szCs w:val="28"/>
        </w:rPr>
        <w:t xml:space="preserve">Verslag ledenvergadering </w:t>
      </w:r>
      <w:r w:rsidR="00C529E9">
        <w:rPr>
          <w:rFonts w:cs="Calibri"/>
          <w:b/>
          <w:color w:val="FF0000"/>
          <w:sz w:val="28"/>
          <w:szCs w:val="28"/>
        </w:rPr>
        <w:t>16 mei 2025</w:t>
      </w:r>
      <w:r w:rsidRPr="00D11037">
        <w:rPr>
          <w:rFonts w:cs="Calibri"/>
          <w:b/>
          <w:color w:val="FF0000"/>
          <w:sz w:val="28"/>
          <w:szCs w:val="28"/>
        </w:rPr>
        <w:t xml:space="preserve"> </w:t>
      </w:r>
      <w:r w:rsidR="00835DE8" w:rsidRPr="00D11037">
        <w:rPr>
          <w:rFonts w:cs="Calibri"/>
          <w:b/>
          <w:color w:val="FF0000"/>
          <w:sz w:val="28"/>
          <w:szCs w:val="28"/>
        </w:rPr>
        <w:t xml:space="preserve">in de Goede Herder </w:t>
      </w:r>
    </w:p>
    <w:p w14:paraId="39DDD4CE" w14:textId="6F74AFBF" w:rsidR="00BB282C" w:rsidRPr="00E64ABB" w:rsidRDefault="00E64ABB" w:rsidP="00C33063">
      <w:pPr>
        <w:rPr>
          <w:rFonts w:cs="Calibri"/>
        </w:rPr>
      </w:pPr>
      <w:r w:rsidRPr="00E64ABB">
        <w:rPr>
          <w:rFonts w:cs="Calibri"/>
        </w:rPr>
        <w:t xml:space="preserve">Aanwezig: </w:t>
      </w:r>
      <w:r w:rsidR="00C529E9">
        <w:rPr>
          <w:rFonts w:cs="Calibri"/>
        </w:rPr>
        <w:t>46</w:t>
      </w:r>
      <w:r w:rsidRPr="00E64ABB">
        <w:rPr>
          <w:rFonts w:cs="Calibri"/>
        </w:rPr>
        <w:t xml:space="preserve"> leden en 7 bestuursleden</w:t>
      </w:r>
    </w:p>
    <w:p w14:paraId="0E39B0C4" w14:textId="5D34390D" w:rsidR="00E64ABB" w:rsidRPr="00E64ABB" w:rsidRDefault="00C529E9" w:rsidP="00C33063">
      <w:pPr>
        <w:rPr>
          <w:rFonts w:cs="Calibri"/>
        </w:rPr>
      </w:pPr>
      <w:r>
        <w:rPr>
          <w:rFonts w:cs="Calibri"/>
        </w:rPr>
        <w:t>5</w:t>
      </w:r>
      <w:r w:rsidR="00E64ABB" w:rsidRPr="00E64ABB">
        <w:rPr>
          <w:rFonts w:cs="Calibri"/>
        </w:rPr>
        <w:t xml:space="preserve"> leden hebben een bericht van verhindering gestuurd.</w:t>
      </w:r>
    </w:p>
    <w:p w14:paraId="563EFF15" w14:textId="77777777" w:rsidR="00E64ABB" w:rsidRPr="00701019" w:rsidRDefault="00E64ABB" w:rsidP="00C33063">
      <w:pPr>
        <w:rPr>
          <w:rFonts w:cs="Calibri"/>
          <w:b/>
          <w:sz w:val="18"/>
          <w:szCs w:val="18"/>
        </w:rPr>
      </w:pPr>
    </w:p>
    <w:p w14:paraId="49CCA517" w14:textId="77777777" w:rsidR="00BB282C" w:rsidRDefault="00BB282C" w:rsidP="00F156AC">
      <w:pPr>
        <w:numPr>
          <w:ilvl w:val="0"/>
          <w:numId w:val="7"/>
        </w:numPr>
        <w:rPr>
          <w:rFonts w:cs="Calibri"/>
          <w:b/>
        </w:rPr>
      </w:pPr>
      <w:r w:rsidRPr="00D059E3">
        <w:rPr>
          <w:rFonts w:cs="Calibri"/>
          <w:b/>
        </w:rPr>
        <w:t>Opening door de voorzitter</w:t>
      </w:r>
    </w:p>
    <w:p w14:paraId="1ADFE9ED" w14:textId="00AD1499" w:rsidR="008F4D32" w:rsidRDefault="008F4D32" w:rsidP="008F4D32">
      <w:pPr>
        <w:ind w:left="720"/>
        <w:rPr>
          <w:rFonts w:cs="Calibri"/>
          <w:sz w:val="22"/>
          <w:szCs w:val="22"/>
        </w:rPr>
      </w:pPr>
      <w:r>
        <w:rPr>
          <w:rFonts w:cs="Calibri"/>
          <w:sz w:val="22"/>
          <w:szCs w:val="22"/>
        </w:rPr>
        <w:t>Frans Simons opent de vergadering en meldt dat de voorzitter verlaat is. Hij heet iedereen van harte welkom en stelt twee energiecoaches voor die informatie geven over de mogelijkheden van het energieloket.</w:t>
      </w:r>
    </w:p>
    <w:p w14:paraId="7B5E8FD4" w14:textId="77777777" w:rsidR="008F4D32" w:rsidRPr="00701019" w:rsidRDefault="008F4D32" w:rsidP="008F4D32">
      <w:pPr>
        <w:ind w:left="720"/>
        <w:rPr>
          <w:rFonts w:cs="Calibri"/>
          <w:b/>
          <w:sz w:val="18"/>
          <w:szCs w:val="18"/>
        </w:rPr>
      </w:pPr>
    </w:p>
    <w:p w14:paraId="46964B82" w14:textId="77777777" w:rsidR="008F4D32" w:rsidRPr="008F4D32" w:rsidRDefault="008F4D32" w:rsidP="008F4D32">
      <w:pPr>
        <w:numPr>
          <w:ilvl w:val="0"/>
          <w:numId w:val="7"/>
        </w:numPr>
        <w:rPr>
          <w:rFonts w:cs="Calibri"/>
          <w:b/>
          <w:bCs/>
        </w:rPr>
      </w:pPr>
      <w:r w:rsidRPr="008F4D32">
        <w:rPr>
          <w:rFonts w:cs="Calibri"/>
          <w:b/>
          <w:bCs/>
        </w:rPr>
        <w:t>Informatie van de energiecoaches van de gemeente Gennep</w:t>
      </w:r>
    </w:p>
    <w:p w14:paraId="33F37A29" w14:textId="3755A0F3" w:rsidR="008F4D32" w:rsidRDefault="008F4D32" w:rsidP="0004011A">
      <w:pPr>
        <w:tabs>
          <w:tab w:val="num" w:pos="720"/>
        </w:tabs>
        <w:ind w:left="720"/>
        <w:rPr>
          <w:rFonts w:cs="Calibri"/>
          <w:sz w:val="22"/>
          <w:szCs w:val="22"/>
        </w:rPr>
      </w:pPr>
      <w:r>
        <w:rPr>
          <w:rFonts w:cs="Calibri"/>
          <w:sz w:val="22"/>
          <w:szCs w:val="22"/>
        </w:rPr>
        <w:t xml:space="preserve">De </w:t>
      </w:r>
      <w:r w:rsidR="00C529E9">
        <w:rPr>
          <w:rFonts w:cs="Calibri"/>
          <w:sz w:val="22"/>
          <w:szCs w:val="22"/>
        </w:rPr>
        <w:t>energiecoach</w:t>
      </w:r>
      <w:r>
        <w:rPr>
          <w:rFonts w:cs="Calibri"/>
          <w:sz w:val="22"/>
          <w:szCs w:val="22"/>
        </w:rPr>
        <w:t xml:space="preserve"> </w:t>
      </w:r>
      <w:r w:rsidRPr="008F4D32">
        <w:rPr>
          <w:rFonts w:cs="Calibri"/>
          <w:sz w:val="22"/>
          <w:szCs w:val="22"/>
        </w:rPr>
        <w:t>komt op uitnodiging bij u thuis en bekijkt samen met u hoe de energierekening verlaagd kan worden met eenvoudige middelen die niet of nauwelijks geld kosten.</w:t>
      </w:r>
      <w:r>
        <w:rPr>
          <w:rFonts w:cs="Calibri"/>
          <w:sz w:val="22"/>
          <w:szCs w:val="22"/>
        </w:rPr>
        <w:t xml:space="preserve"> Ook geeft de energiecoach advies over het isoleren van uw </w:t>
      </w:r>
      <w:r w:rsidR="0004011A">
        <w:rPr>
          <w:rFonts w:cs="Calibri"/>
          <w:sz w:val="22"/>
          <w:szCs w:val="22"/>
        </w:rPr>
        <w:t>w</w:t>
      </w:r>
      <w:r w:rsidR="0004011A" w:rsidRPr="008F4D32">
        <w:rPr>
          <w:rFonts w:cs="Calibri"/>
          <w:sz w:val="22"/>
          <w:szCs w:val="22"/>
        </w:rPr>
        <w:t>oning</w:t>
      </w:r>
      <w:r w:rsidR="0004011A">
        <w:rPr>
          <w:rFonts w:cs="Calibri"/>
          <w:sz w:val="22"/>
          <w:szCs w:val="22"/>
        </w:rPr>
        <w:t>.</w:t>
      </w:r>
      <w:r w:rsidRPr="008F4D32">
        <w:rPr>
          <w:rFonts w:cs="Calibri"/>
          <w:sz w:val="22"/>
          <w:szCs w:val="22"/>
        </w:rPr>
        <w:t xml:space="preserve"> Denk daarbij aan isolatie van de spouwmuur, het dak of de kruipruimte, de plaatsing van zonnepanelen of hoog rendementsglas of installatie van een warmtepomp of zonneboiler.</w:t>
      </w:r>
      <w:r w:rsidR="0004011A">
        <w:rPr>
          <w:rFonts w:cs="Calibri"/>
          <w:sz w:val="22"/>
          <w:szCs w:val="22"/>
        </w:rPr>
        <w:t xml:space="preserve"> </w:t>
      </w:r>
      <w:r w:rsidRPr="008F4D32">
        <w:rPr>
          <w:rFonts w:cs="Calibri"/>
          <w:sz w:val="22"/>
          <w:szCs w:val="22"/>
        </w:rPr>
        <w:t>De energiecoach kan u ook informeren over subsidiemogelijkheden.</w:t>
      </w:r>
      <w:r w:rsidR="0004011A">
        <w:rPr>
          <w:rFonts w:cs="Calibri"/>
          <w:sz w:val="22"/>
          <w:szCs w:val="22"/>
        </w:rPr>
        <w:t xml:space="preserve"> </w:t>
      </w:r>
      <w:r>
        <w:rPr>
          <w:rFonts w:cs="Calibri"/>
          <w:sz w:val="22"/>
          <w:szCs w:val="22"/>
        </w:rPr>
        <w:t>Meer informatie over mogelijkheden en aanmelding is te vinden op:</w:t>
      </w:r>
      <w:r w:rsidR="0004011A">
        <w:rPr>
          <w:rFonts w:cs="Calibri"/>
          <w:sz w:val="22"/>
          <w:szCs w:val="22"/>
        </w:rPr>
        <w:t xml:space="preserve"> </w:t>
      </w:r>
      <w:r>
        <w:rPr>
          <w:rFonts w:cs="Calibri"/>
          <w:sz w:val="22"/>
          <w:szCs w:val="22"/>
        </w:rPr>
        <w:t xml:space="preserve">De website: </w:t>
      </w:r>
      <w:r w:rsidRPr="008F4D32">
        <w:rPr>
          <w:rFonts w:cs="Calibri"/>
          <w:sz w:val="22"/>
          <w:szCs w:val="22"/>
        </w:rPr>
        <w:t>http://www.energieloketgennep.nl/</w:t>
      </w:r>
    </w:p>
    <w:p w14:paraId="51F4E581" w14:textId="59476C21" w:rsidR="008F4D32" w:rsidRDefault="008F4D32" w:rsidP="00835DE8">
      <w:pPr>
        <w:ind w:left="720"/>
        <w:rPr>
          <w:rFonts w:cs="Calibri"/>
          <w:sz w:val="22"/>
          <w:szCs w:val="22"/>
        </w:rPr>
      </w:pPr>
      <w:r>
        <w:rPr>
          <w:rFonts w:cs="Calibri"/>
          <w:sz w:val="22"/>
          <w:szCs w:val="22"/>
        </w:rPr>
        <w:t xml:space="preserve">Aanmelden kan via het formulier of via de mail: </w:t>
      </w:r>
      <w:hyperlink r:id="rId8" w:history="1">
        <w:r w:rsidRPr="0004011A">
          <w:rPr>
            <w:rStyle w:val="Hyperlink"/>
            <w:rFonts w:cs="Calibri"/>
            <w:color w:val="auto"/>
            <w:sz w:val="22"/>
            <w:szCs w:val="22"/>
          </w:rPr>
          <w:t>info@energieloketgennep.nl</w:t>
        </w:r>
      </w:hyperlink>
      <w:r>
        <w:rPr>
          <w:rFonts w:cs="Calibri"/>
          <w:sz w:val="22"/>
          <w:szCs w:val="22"/>
        </w:rPr>
        <w:t xml:space="preserve"> of telefoon: </w:t>
      </w:r>
    </w:p>
    <w:p w14:paraId="411EAA5E" w14:textId="14350BF9" w:rsidR="008F4D32" w:rsidRDefault="00507924" w:rsidP="00835DE8">
      <w:pPr>
        <w:ind w:left="720"/>
        <w:rPr>
          <w:rFonts w:cs="Calibri"/>
          <w:sz w:val="22"/>
          <w:szCs w:val="22"/>
        </w:rPr>
      </w:pPr>
      <w:r w:rsidRPr="00507924">
        <w:rPr>
          <w:rFonts w:cs="Calibri"/>
          <w:sz w:val="22"/>
          <w:szCs w:val="22"/>
        </w:rPr>
        <w:t>0485 785 333</w:t>
      </w:r>
    </w:p>
    <w:p w14:paraId="2824735F" w14:textId="77777777" w:rsidR="00507924" w:rsidRPr="00701019" w:rsidRDefault="00507924" w:rsidP="00835DE8">
      <w:pPr>
        <w:ind w:left="720"/>
        <w:rPr>
          <w:rFonts w:cs="Calibri"/>
          <w:sz w:val="18"/>
          <w:szCs w:val="18"/>
        </w:rPr>
      </w:pPr>
    </w:p>
    <w:p w14:paraId="617B6DD4" w14:textId="53D66AB8" w:rsidR="008F4D32" w:rsidRPr="00507924" w:rsidRDefault="008F4D32" w:rsidP="00507924">
      <w:pPr>
        <w:pStyle w:val="Lijstalinea"/>
        <w:numPr>
          <w:ilvl w:val="0"/>
          <w:numId w:val="7"/>
        </w:numPr>
        <w:rPr>
          <w:rFonts w:cs="Calibri"/>
          <w:b/>
          <w:bCs/>
          <w:sz w:val="22"/>
          <w:szCs w:val="22"/>
        </w:rPr>
      </w:pPr>
      <w:r w:rsidRPr="00507924">
        <w:rPr>
          <w:rFonts w:cs="Calibri"/>
          <w:b/>
          <w:bCs/>
          <w:sz w:val="22"/>
          <w:szCs w:val="22"/>
        </w:rPr>
        <w:t>Mededelingen</w:t>
      </w:r>
    </w:p>
    <w:p w14:paraId="1744A5F7" w14:textId="77777777" w:rsidR="00E271B2" w:rsidRPr="00E271B2" w:rsidRDefault="00E271B2" w:rsidP="00507924">
      <w:pPr>
        <w:pStyle w:val="Lijstalinea"/>
        <w:numPr>
          <w:ilvl w:val="0"/>
          <w:numId w:val="33"/>
        </w:numPr>
        <w:ind w:left="993"/>
        <w:rPr>
          <w:rFonts w:cs="Calibri"/>
          <w:b/>
          <w:bCs/>
          <w:sz w:val="22"/>
          <w:szCs w:val="22"/>
        </w:rPr>
      </w:pPr>
      <w:r w:rsidRPr="00E271B2">
        <w:rPr>
          <w:rFonts w:cs="Calibri"/>
          <w:b/>
          <w:bCs/>
          <w:sz w:val="22"/>
          <w:szCs w:val="22"/>
        </w:rPr>
        <w:t>Onze leden</w:t>
      </w:r>
    </w:p>
    <w:p w14:paraId="1E0B0411" w14:textId="3C72E60C" w:rsidR="00507924" w:rsidRPr="00507924" w:rsidRDefault="00E271B2" w:rsidP="00E271B2">
      <w:pPr>
        <w:pStyle w:val="Lijstalinea"/>
        <w:ind w:left="993"/>
        <w:rPr>
          <w:rFonts w:cs="Calibri"/>
          <w:sz w:val="22"/>
          <w:szCs w:val="22"/>
        </w:rPr>
      </w:pPr>
      <w:r>
        <w:rPr>
          <w:rFonts w:cs="Calibri"/>
          <w:sz w:val="22"/>
          <w:szCs w:val="22"/>
        </w:rPr>
        <w:t xml:space="preserve">Gerard van Thiel </w:t>
      </w:r>
      <w:r w:rsidRPr="00507924">
        <w:rPr>
          <w:rFonts w:cs="Calibri"/>
          <w:sz w:val="22"/>
          <w:szCs w:val="22"/>
        </w:rPr>
        <w:t>neemt</w:t>
      </w:r>
      <w:r w:rsidR="00507924" w:rsidRPr="00507924">
        <w:rPr>
          <w:rFonts w:cs="Calibri"/>
          <w:sz w:val="22"/>
          <w:szCs w:val="22"/>
        </w:rPr>
        <w:t xml:space="preserve"> de leiding van de vergadering over en heet iedereen van harte welkom. Het bestuur is blij met de grote opkomst.  </w:t>
      </w:r>
    </w:p>
    <w:p w14:paraId="573142A5" w14:textId="632AA924" w:rsidR="008F4D32" w:rsidRPr="008F4D32" w:rsidRDefault="00507924" w:rsidP="00507924">
      <w:pPr>
        <w:ind w:left="993"/>
        <w:rPr>
          <w:rFonts w:cs="Calibri"/>
          <w:sz w:val="22"/>
          <w:szCs w:val="22"/>
        </w:rPr>
      </w:pPr>
      <w:r>
        <w:rPr>
          <w:rFonts w:cs="Calibri"/>
          <w:sz w:val="22"/>
          <w:szCs w:val="22"/>
        </w:rPr>
        <w:t>Het ledenaantal van onze vereniging zit in de lift. Op 31 december 2024 telden we 882 leden. Op dit moment zijn er 944 leden aangesloten, vanaf 1 januari een aanwas van 62 leden. Ons streefgetal is 10</w:t>
      </w:r>
      <w:r w:rsidR="0004011A">
        <w:rPr>
          <w:rFonts w:cs="Calibri"/>
          <w:sz w:val="22"/>
          <w:szCs w:val="22"/>
        </w:rPr>
        <w:t>0</w:t>
      </w:r>
      <w:r>
        <w:rPr>
          <w:rFonts w:cs="Calibri"/>
          <w:sz w:val="22"/>
          <w:szCs w:val="22"/>
        </w:rPr>
        <w:t>0 leden en we denken dat de komende jaren te gaan halen.  In 2024 zijn 42 leden overleden. De voorzitter</w:t>
      </w:r>
      <w:r w:rsidRPr="002D7264">
        <w:rPr>
          <w:rFonts w:cs="Calibri"/>
          <w:sz w:val="22"/>
          <w:szCs w:val="22"/>
        </w:rPr>
        <w:t xml:space="preserve"> vraagt om een m</w:t>
      </w:r>
      <w:r w:rsidR="0004011A">
        <w:rPr>
          <w:rFonts w:cs="Calibri"/>
          <w:sz w:val="22"/>
          <w:szCs w:val="22"/>
        </w:rPr>
        <w:t>inuut</w:t>
      </w:r>
      <w:r w:rsidRPr="002D7264">
        <w:rPr>
          <w:rFonts w:cs="Calibri"/>
          <w:sz w:val="22"/>
          <w:szCs w:val="22"/>
        </w:rPr>
        <w:t xml:space="preserve"> stilte om de overledenen te herdenken.</w:t>
      </w:r>
    </w:p>
    <w:p w14:paraId="3F2F7055" w14:textId="77777777" w:rsidR="00E271B2" w:rsidRPr="00E271B2" w:rsidRDefault="00E271B2" w:rsidP="00507924">
      <w:pPr>
        <w:numPr>
          <w:ilvl w:val="1"/>
          <w:numId w:val="26"/>
        </w:numPr>
        <w:ind w:left="993"/>
        <w:rPr>
          <w:rFonts w:cs="Calibri"/>
          <w:b/>
          <w:bCs/>
          <w:sz w:val="22"/>
          <w:szCs w:val="22"/>
        </w:rPr>
      </w:pPr>
      <w:r w:rsidRPr="00E271B2">
        <w:rPr>
          <w:rFonts w:cs="Calibri"/>
          <w:b/>
          <w:bCs/>
          <w:sz w:val="22"/>
          <w:szCs w:val="22"/>
        </w:rPr>
        <w:t>De Koepel Gepensioneerden</w:t>
      </w:r>
    </w:p>
    <w:p w14:paraId="56B865F0" w14:textId="2E887B4F" w:rsidR="00E271B2" w:rsidRDefault="00507924" w:rsidP="00E271B2">
      <w:pPr>
        <w:ind w:left="993"/>
        <w:rPr>
          <w:rFonts w:cs="Calibri"/>
          <w:sz w:val="22"/>
          <w:szCs w:val="22"/>
        </w:rPr>
      </w:pPr>
      <w:r>
        <w:rPr>
          <w:rFonts w:cs="Calibri"/>
          <w:sz w:val="22"/>
          <w:szCs w:val="22"/>
        </w:rPr>
        <w:t xml:space="preserve">Het bestuur van Senioren Gennep is zeer tevreden over onze aansluiting bij de Koepel Gepensioneerden.  De Koepel groeit gestaag en telt momenteel meer dan 100 </w:t>
      </w:r>
      <w:r w:rsidR="00E271B2">
        <w:rPr>
          <w:rFonts w:cs="Calibri"/>
          <w:sz w:val="22"/>
          <w:szCs w:val="22"/>
        </w:rPr>
        <w:t>verenigingen.</w:t>
      </w:r>
      <w:r>
        <w:rPr>
          <w:rFonts w:cs="Calibri"/>
          <w:sz w:val="22"/>
          <w:szCs w:val="22"/>
        </w:rPr>
        <w:t xml:space="preserve"> Op de terreinen </w:t>
      </w:r>
      <w:r w:rsidR="0004011A">
        <w:rPr>
          <w:rFonts w:cs="Calibri"/>
          <w:sz w:val="22"/>
          <w:szCs w:val="22"/>
        </w:rPr>
        <w:t>p</w:t>
      </w:r>
      <w:r>
        <w:rPr>
          <w:rFonts w:cs="Calibri"/>
          <w:sz w:val="22"/>
          <w:szCs w:val="22"/>
        </w:rPr>
        <w:t>ensioenen, koopkracht, zorg, welzijn en wonen is de Koepel actief en zit rechtstreeks met bewindvoerders aan tafel. De zeer lezenswaardige nieuwsbrief van de Koepel is te lezen op de website</w:t>
      </w:r>
      <w:r w:rsidR="0004011A">
        <w:rPr>
          <w:rFonts w:cs="Calibri"/>
          <w:sz w:val="22"/>
          <w:szCs w:val="22"/>
        </w:rPr>
        <w:t xml:space="preserve"> van de Koepel</w:t>
      </w:r>
      <w:r>
        <w:rPr>
          <w:rFonts w:cs="Calibri"/>
          <w:sz w:val="22"/>
          <w:szCs w:val="22"/>
        </w:rPr>
        <w:t xml:space="preserve">. </w:t>
      </w:r>
    </w:p>
    <w:p w14:paraId="61351B23" w14:textId="4E4803EC" w:rsidR="00E271B2" w:rsidRPr="00E271B2" w:rsidRDefault="00E271B2" w:rsidP="00507924">
      <w:pPr>
        <w:numPr>
          <w:ilvl w:val="1"/>
          <w:numId w:val="26"/>
        </w:numPr>
        <w:ind w:left="993"/>
        <w:rPr>
          <w:rFonts w:cs="Calibri"/>
          <w:b/>
          <w:bCs/>
          <w:sz w:val="22"/>
          <w:szCs w:val="22"/>
        </w:rPr>
      </w:pPr>
      <w:r w:rsidRPr="00E271B2">
        <w:rPr>
          <w:rFonts w:cs="Calibri"/>
          <w:b/>
          <w:bCs/>
          <w:sz w:val="22"/>
          <w:szCs w:val="22"/>
        </w:rPr>
        <w:t>Verbouwing/ verduurzaming</w:t>
      </w:r>
    </w:p>
    <w:p w14:paraId="30904476" w14:textId="54A11004" w:rsidR="00E271B2" w:rsidRDefault="00E271B2" w:rsidP="00E271B2">
      <w:pPr>
        <w:ind w:left="993"/>
        <w:rPr>
          <w:rFonts w:cs="Calibri"/>
          <w:sz w:val="22"/>
          <w:szCs w:val="22"/>
        </w:rPr>
      </w:pPr>
      <w:r>
        <w:rPr>
          <w:rFonts w:cs="Calibri"/>
          <w:sz w:val="22"/>
          <w:szCs w:val="22"/>
        </w:rPr>
        <w:t>De verbouwing is zo goed als voltooid. Met de vernieuwing van het dak, de plaatsing van meer zonnepanelen en airco’s is het gebouw energieneutraal.  We hebben op dit moment 76 zonnepanelen. De energiekosten zullen voor Senioren Gennep zeker dalen.</w:t>
      </w:r>
      <w:r w:rsidR="0001045F">
        <w:rPr>
          <w:rFonts w:cs="Calibri"/>
          <w:sz w:val="22"/>
          <w:szCs w:val="22"/>
        </w:rPr>
        <w:t xml:space="preserve"> </w:t>
      </w:r>
      <w:r>
        <w:rPr>
          <w:rFonts w:cs="Calibri"/>
          <w:sz w:val="22"/>
          <w:szCs w:val="22"/>
        </w:rPr>
        <w:t>Het was een grote klus maar we zijn content met het resultaat. Het eventueel plaatsen van een accu is een verhaal voor de toekomst.</w:t>
      </w:r>
    </w:p>
    <w:p w14:paraId="5BF4686B" w14:textId="77777777" w:rsidR="00E271B2" w:rsidRPr="00701019" w:rsidRDefault="00E271B2" w:rsidP="00E271B2">
      <w:pPr>
        <w:ind w:left="993"/>
        <w:rPr>
          <w:rFonts w:cs="Calibri"/>
          <w:sz w:val="18"/>
          <w:szCs w:val="18"/>
        </w:rPr>
      </w:pPr>
    </w:p>
    <w:p w14:paraId="68A1DE8D" w14:textId="77777777" w:rsidR="00E271B2" w:rsidRPr="00934E11" w:rsidRDefault="00E271B2" w:rsidP="00E271B2">
      <w:pPr>
        <w:pStyle w:val="Lijstalinea"/>
        <w:numPr>
          <w:ilvl w:val="0"/>
          <w:numId w:val="7"/>
        </w:numPr>
        <w:rPr>
          <w:rFonts w:cs="Calibri"/>
          <w:b/>
          <w:bCs/>
          <w:sz w:val="22"/>
          <w:szCs w:val="22"/>
        </w:rPr>
      </w:pPr>
      <w:r w:rsidRPr="00934E11">
        <w:rPr>
          <w:rFonts w:cs="Calibri"/>
          <w:b/>
          <w:bCs/>
          <w:sz w:val="22"/>
          <w:szCs w:val="22"/>
        </w:rPr>
        <w:t>De notulen van de ledenvergadering van 12 april 2024</w:t>
      </w:r>
    </w:p>
    <w:p w14:paraId="4D22236A" w14:textId="0242FB61" w:rsidR="00E271B2" w:rsidRDefault="00E271B2" w:rsidP="00E271B2">
      <w:pPr>
        <w:pStyle w:val="Lijstalinea"/>
        <w:ind w:left="720"/>
        <w:rPr>
          <w:rFonts w:cs="Calibri"/>
          <w:sz w:val="22"/>
          <w:szCs w:val="22"/>
        </w:rPr>
      </w:pPr>
      <w:r>
        <w:rPr>
          <w:rFonts w:cs="Calibri"/>
          <w:sz w:val="22"/>
          <w:szCs w:val="22"/>
        </w:rPr>
        <w:t xml:space="preserve">Jan Francissen meldt n.a.v. het verslag onder punt 3 dat het niet is gelukt om goede </w:t>
      </w:r>
      <w:r w:rsidR="00701019">
        <w:rPr>
          <w:rFonts w:cs="Calibri"/>
          <w:sz w:val="22"/>
          <w:szCs w:val="22"/>
        </w:rPr>
        <w:t xml:space="preserve">digitale </w:t>
      </w:r>
      <w:r>
        <w:rPr>
          <w:rFonts w:cs="Calibri"/>
          <w:sz w:val="22"/>
          <w:szCs w:val="22"/>
        </w:rPr>
        <w:t xml:space="preserve">zoekmogelijkheden te organiseren voor </w:t>
      </w:r>
      <w:r w:rsidR="00934E11">
        <w:rPr>
          <w:rFonts w:cs="Calibri"/>
          <w:sz w:val="22"/>
          <w:szCs w:val="22"/>
        </w:rPr>
        <w:t>gehandicapten. Hij en Ger Michels hebben er hard aan gewerkt. Het item kan van de voorgenomen acties worden verwijderd.</w:t>
      </w:r>
    </w:p>
    <w:p w14:paraId="2C847F1D" w14:textId="6E437486" w:rsidR="00934E11" w:rsidRDefault="00934E11" w:rsidP="00E271B2">
      <w:pPr>
        <w:pStyle w:val="Lijstalinea"/>
        <w:ind w:left="720"/>
        <w:rPr>
          <w:rFonts w:cs="Calibri"/>
          <w:sz w:val="22"/>
          <w:szCs w:val="22"/>
        </w:rPr>
      </w:pPr>
      <w:r>
        <w:rPr>
          <w:rFonts w:cs="Calibri"/>
          <w:sz w:val="22"/>
          <w:szCs w:val="22"/>
        </w:rPr>
        <w:t>Het verslag wordt vervolgens zonder wijzigingen vastgesteld.</w:t>
      </w:r>
    </w:p>
    <w:p w14:paraId="1CB6A715" w14:textId="720D3C0C" w:rsidR="008F4D32" w:rsidRDefault="00E271B2" w:rsidP="00E271B2">
      <w:pPr>
        <w:pStyle w:val="Lijstalinea"/>
        <w:numPr>
          <w:ilvl w:val="0"/>
          <w:numId w:val="7"/>
        </w:numPr>
        <w:rPr>
          <w:rFonts w:cs="Calibri"/>
          <w:b/>
          <w:bCs/>
          <w:sz w:val="22"/>
          <w:szCs w:val="22"/>
        </w:rPr>
      </w:pPr>
      <w:r w:rsidRPr="00934E11">
        <w:rPr>
          <w:rFonts w:cs="Calibri"/>
          <w:b/>
          <w:bCs/>
          <w:sz w:val="22"/>
          <w:szCs w:val="22"/>
        </w:rPr>
        <w:lastRenderedPageBreak/>
        <w:t xml:space="preserve"> </w:t>
      </w:r>
      <w:r w:rsidR="008F4D32" w:rsidRPr="00934E11">
        <w:rPr>
          <w:rFonts w:cs="Calibri"/>
          <w:b/>
          <w:bCs/>
          <w:sz w:val="22"/>
          <w:szCs w:val="22"/>
        </w:rPr>
        <w:t>Kluspunt</w:t>
      </w:r>
    </w:p>
    <w:p w14:paraId="7F9ABD14" w14:textId="0C951577" w:rsidR="00934E11" w:rsidRPr="00934E11" w:rsidRDefault="00934E11" w:rsidP="00934E11">
      <w:pPr>
        <w:pStyle w:val="Lijstalinea"/>
        <w:ind w:left="720"/>
        <w:rPr>
          <w:rFonts w:cs="Calibri"/>
          <w:sz w:val="22"/>
          <w:szCs w:val="22"/>
        </w:rPr>
      </w:pPr>
      <w:r w:rsidRPr="00934E11">
        <w:rPr>
          <w:rFonts w:cs="Calibri"/>
          <w:sz w:val="22"/>
          <w:szCs w:val="22"/>
        </w:rPr>
        <w:t xml:space="preserve">Aan de hand van een aantal sheets vertelt Therese Hoen over de stand van zaken bij Kluspunt. </w:t>
      </w:r>
    </w:p>
    <w:p w14:paraId="717682DF" w14:textId="476C436A" w:rsidR="008F4D32" w:rsidRPr="008F4D32" w:rsidRDefault="00BE748C" w:rsidP="008F4D32">
      <w:pPr>
        <w:ind w:left="720"/>
        <w:rPr>
          <w:rFonts w:cs="Calibri"/>
          <w:sz w:val="22"/>
          <w:szCs w:val="22"/>
        </w:rPr>
      </w:pPr>
      <w:r>
        <w:rPr>
          <w:rFonts w:cs="Calibri"/>
          <w:sz w:val="22"/>
          <w:szCs w:val="22"/>
        </w:rPr>
        <w:t xml:space="preserve">Kluspunt bestaat uit 3 onderdelen: </w:t>
      </w:r>
      <w:r w:rsidR="00701019">
        <w:rPr>
          <w:rFonts w:cs="Calibri"/>
          <w:sz w:val="22"/>
          <w:szCs w:val="22"/>
        </w:rPr>
        <w:t>d</w:t>
      </w:r>
      <w:r>
        <w:rPr>
          <w:rFonts w:cs="Calibri"/>
          <w:sz w:val="22"/>
          <w:szCs w:val="22"/>
        </w:rPr>
        <w:t xml:space="preserve">e klussendienst, het repaircafé en de hobbyclub. </w:t>
      </w:r>
      <w:r w:rsidRPr="00BE748C">
        <w:rPr>
          <w:rFonts w:cs="Calibri"/>
          <w:sz w:val="22"/>
          <w:szCs w:val="22"/>
        </w:rPr>
        <w:t>Je kunt gebruik maken van de klussendienst via de wijkverbinders en dorpsondersteuners. De vrijwilligers van de klussendienst komen thuis bij mensen daarna de klus uitvoeren.</w:t>
      </w:r>
      <w:r w:rsidRPr="00BE748C">
        <w:rPr>
          <w:rFonts w:ascii="Aptos" w:eastAsia="Aptos" w:hAnsi="Aptos"/>
          <w:color w:val="0033CC"/>
          <w:kern w:val="2"/>
          <w:sz w:val="48"/>
          <w:szCs w:val="48"/>
        </w:rPr>
        <w:t xml:space="preserve"> </w:t>
      </w:r>
      <w:r w:rsidRPr="00BE748C">
        <w:rPr>
          <w:rFonts w:cs="Calibri"/>
          <w:sz w:val="22"/>
          <w:szCs w:val="22"/>
        </w:rPr>
        <w:t>Je komt in aanmerking als je de klus niet zelf kunt doen, als uitbesteden financieel niet haalbaar is en je geen netwerk hebt die kan helpen.</w:t>
      </w:r>
      <w:r w:rsidR="00701019">
        <w:rPr>
          <w:rFonts w:cs="Calibri"/>
          <w:sz w:val="22"/>
          <w:szCs w:val="22"/>
        </w:rPr>
        <w:t xml:space="preserve"> </w:t>
      </w:r>
      <w:r w:rsidRPr="00BE748C">
        <w:rPr>
          <w:rFonts w:cs="Calibri"/>
          <w:sz w:val="22"/>
          <w:szCs w:val="22"/>
        </w:rPr>
        <w:t xml:space="preserve">Kluspunt verzorgt ook bezorging </w:t>
      </w:r>
      <w:r>
        <w:rPr>
          <w:rFonts w:cs="Calibri"/>
          <w:sz w:val="22"/>
          <w:szCs w:val="22"/>
        </w:rPr>
        <w:t>van goederen</w:t>
      </w:r>
      <w:r w:rsidRPr="00BE748C">
        <w:rPr>
          <w:rFonts w:cs="Calibri"/>
          <w:sz w:val="22"/>
          <w:szCs w:val="22"/>
        </w:rPr>
        <w:t xml:space="preserve"> voor team Inburgering van de gemeente Gennep</w:t>
      </w:r>
      <w:r>
        <w:rPr>
          <w:rFonts w:cs="Calibri"/>
          <w:sz w:val="22"/>
          <w:szCs w:val="22"/>
        </w:rPr>
        <w:t>.</w:t>
      </w:r>
    </w:p>
    <w:p w14:paraId="6F83F00A" w14:textId="50F8571C" w:rsidR="008F4D32" w:rsidRPr="008F4D32" w:rsidRDefault="00BE748C" w:rsidP="008F4D32">
      <w:pPr>
        <w:ind w:left="720"/>
        <w:rPr>
          <w:rFonts w:cs="Calibri"/>
          <w:sz w:val="22"/>
          <w:szCs w:val="22"/>
        </w:rPr>
      </w:pPr>
      <w:r w:rsidRPr="00BE748C">
        <w:rPr>
          <w:rFonts w:cs="Calibri"/>
          <w:sz w:val="22"/>
          <w:szCs w:val="22"/>
        </w:rPr>
        <w:t>Het Repairc</w:t>
      </w:r>
      <w:r>
        <w:rPr>
          <w:rFonts w:cs="Calibri"/>
          <w:sz w:val="22"/>
          <w:szCs w:val="22"/>
        </w:rPr>
        <w:t>afé</w:t>
      </w:r>
      <w:r w:rsidRPr="00BE748C">
        <w:rPr>
          <w:rFonts w:cs="Calibri"/>
          <w:sz w:val="22"/>
          <w:szCs w:val="22"/>
        </w:rPr>
        <w:t xml:space="preserve"> is de 1</w:t>
      </w:r>
      <w:r w:rsidRPr="00BE748C">
        <w:rPr>
          <w:rFonts w:cs="Calibri"/>
          <w:sz w:val="22"/>
          <w:szCs w:val="22"/>
          <w:vertAlign w:val="superscript"/>
        </w:rPr>
        <w:t>e</w:t>
      </w:r>
      <w:r w:rsidRPr="00BE748C">
        <w:rPr>
          <w:rFonts w:cs="Calibri"/>
          <w:sz w:val="22"/>
          <w:szCs w:val="22"/>
        </w:rPr>
        <w:t xml:space="preserve"> en de 3</w:t>
      </w:r>
      <w:r w:rsidRPr="00BE748C">
        <w:rPr>
          <w:rFonts w:cs="Calibri"/>
          <w:sz w:val="22"/>
          <w:szCs w:val="22"/>
          <w:vertAlign w:val="superscript"/>
        </w:rPr>
        <w:t>e</w:t>
      </w:r>
      <w:r w:rsidRPr="00BE748C">
        <w:rPr>
          <w:rFonts w:cs="Calibri"/>
          <w:sz w:val="22"/>
          <w:szCs w:val="22"/>
        </w:rPr>
        <w:t xml:space="preserve"> donderdag van de maand van </w:t>
      </w:r>
      <w:r w:rsidR="00701019" w:rsidRPr="00BE748C">
        <w:rPr>
          <w:rFonts w:cs="Calibri"/>
          <w:sz w:val="22"/>
          <w:szCs w:val="22"/>
        </w:rPr>
        <w:t>09.30 tot</w:t>
      </w:r>
      <w:r w:rsidRPr="00BE748C">
        <w:rPr>
          <w:rFonts w:cs="Calibri"/>
          <w:sz w:val="22"/>
          <w:szCs w:val="22"/>
        </w:rPr>
        <w:t xml:space="preserve"> 12.00 uur open.</w:t>
      </w:r>
      <w:r w:rsidRPr="00BE748C">
        <w:rPr>
          <w:rFonts w:ascii="Aptos" w:eastAsia="Aptos" w:hAnsi="Aptos"/>
          <w:color w:val="0033CC"/>
          <w:kern w:val="2"/>
          <w:sz w:val="48"/>
          <w:szCs w:val="48"/>
        </w:rPr>
        <w:t xml:space="preserve"> </w:t>
      </w:r>
      <w:r w:rsidRPr="00BE748C">
        <w:rPr>
          <w:rFonts w:cs="Calibri"/>
          <w:sz w:val="22"/>
          <w:szCs w:val="22"/>
        </w:rPr>
        <w:t>Er komen tussen de 10 en 16 bezoekers per keer</w:t>
      </w:r>
      <w:r>
        <w:rPr>
          <w:rFonts w:cs="Calibri"/>
          <w:sz w:val="22"/>
          <w:szCs w:val="22"/>
        </w:rPr>
        <w:t xml:space="preserve">. </w:t>
      </w:r>
      <w:r w:rsidRPr="00BE748C">
        <w:rPr>
          <w:rFonts w:cs="Calibri"/>
          <w:sz w:val="22"/>
          <w:szCs w:val="22"/>
        </w:rPr>
        <w:t xml:space="preserve">Vanaf het begin zijn rond de 275 artikelen ter reparatie aangeboden, waarvan ongeveer </w:t>
      </w:r>
      <w:r w:rsidR="00701019">
        <w:rPr>
          <w:rFonts w:cs="Calibri"/>
          <w:sz w:val="22"/>
          <w:szCs w:val="22"/>
        </w:rPr>
        <w:t>50</w:t>
      </w:r>
      <w:r w:rsidRPr="00BE748C">
        <w:rPr>
          <w:rFonts w:cs="Calibri"/>
          <w:sz w:val="22"/>
          <w:szCs w:val="22"/>
        </w:rPr>
        <w:t xml:space="preserve"> % is gerepareerd</w:t>
      </w:r>
      <w:r>
        <w:rPr>
          <w:rFonts w:cs="Calibri"/>
          <w:sz w:val="22"/>
          <w:szCs w:val="22"/>
        </w:rPr>
        <w:t xml:space="preserve">. </w:t>
      </w:r>
    </w:p>
    <w:p w14:paraId="257F6502" w14:textId="1FAF6E97" w:rsidR="00BE748C" w:rsidRDefault="00BE748C" w:rsidP="00BE748C">
      <w:pPr>
        <w:pStyle w:val="Lijstalinea"/>
        <w:ind w:left="709"/>
        <w:rPr>
          <w:rFonts w:asciiTheme="minorHAnsi" w:hAnsiTheme="minorHAnsi" w:cstheme="minorHAnsi"/>
          <w:bCs/>
          <w:sz w:val="22"/>
          <w:szCs w:val="22"/>
        </w:rPr>
      </w:pPr>
      <w:r>
        <w:rPr>
          <w:rFonts w:asciiTheme="minorHAnsi" w:hAnsiTheme="minorHAnsi" w:cstheme="minorHAnsi"/>
          <w:bCs/>
          <w:sz w:val="22"/>
          <w:szCs w:val="22"/>
        </w:rPr>
        <w:t>O</w:t>
      </w:r>
      <w:r w:rsidRPr="00BE748C">
        <w:rPr>
          <w:rFonts w:asciiTheme="minorHAnsi" w:hAnsiTheme="minorHAnsi" w:cstheme="minorHAnsi"/>
          <w:bCs/>
          <w:sz w:val="22"/>
          <w:szCs w:val="22"/>
        </w:rPr>
        <w:t xml:space="preserve">p dit moment </w:t>
      </w:r>
      <w:r>
        <w:rPr>
          <w:rFonts w:asciiTheme="minorHAnsi" w:hAnsiTheme="minorHAnsi" w:cstheme="minorHAnsi"/>
          <w:bCs/>
          <w:sz w:val="22"/>
          <w:szCs w:val="22"/>
        </w:rPr>
        <w:t xml:space="preserve">werken </w:t>
      </w:r>
      <w:r w:rsidRPr="00BE748C">
        <w:rPr>
          <w:rFonts w:asciiTheme="minorHAnsi" w:hAnsiTheme="minorHAnsi" w:cstheme="minorHAnsi"/>
          <w:bCs/>
          <w:sz w:val="22"/>
          <w:szCs w:val="22"/>
        </w:rPr>
        <w:t>een zestal dames aan het maken van een insectenhotel</w:t>
      </w:r>
      <w:r>
        <w:rPr>
          <w:rFonts w:asciiTheme="minorHAnsi" w:hAnsiTheme="minorHAnsi" w:cstheme="minorHAnsi"/>
          <w:bCs/>
          <w:sz w:val="22"/>
          <w:szCs w:val="22"/>
        </w:rPr>
        <w:t xml:space="preserve">. </w:t>
      </w:r>
      <w:r w:rsidRPr="00BE748C">
        <w:rPr>
          <w:rFonts w:asciiTheme="minorHAnsi" w:hAnsiTheme="minorHAnsi" w:cstheme="minorHAnsi"/>
          <w:bCs/>
          <w:sz w:val="22"/>
          <w:szCs w:val="22"/>
        </w:rPr>
        <w:t>Deze club zou graag zien dat hier mannen bij aansluiten.</w:t>
      </w:r>
    </w:p>
    <w:p w14:paraId="2CDEAA9A" w14:textId="1BC71AB1" w:rsidR="00BE748C" w:rsidRDefault="00BE748C" w:rsidP="00BE748C">
      <w:pPr>
        <w:pStyle w:val="Lijstalinea"/>
        <w:ind w:left="709"/>
        <w:rPr>
          <w:rFonts w:asciiTheme="minorHAnsi" w:hAnsiTheme="minorHAnsi" w:cstheme="minorHAnsi"/>
          <w:bCs/>
          <w:sz w:val="22"/>
          <w:szCs w:val="22"/>
        </w:rPr>
      </w:pPr>
      <w:r>
        <w:rPr>
          <w:rFonts w:asciiTheme="minorHAnsi" w:hAnsiTheme="minorHAnsi" w:cstheme="minorHAnsi"/>
          <w:bCs/>
          <w:sz w:val="22"/>
          <w:szCs w:val="22"/>
        </w:rPr>
        <w:t xml:space="preserve">Kluspunt heeft meerdere fondsen weten te werven. </w:t>
      </w:r>
    </w:p>
    <w:p w14:paraId="7FCFF2AB" w14:textId="3784B543" w:rsidR="00BE748C" w:rsidRPr="00BE748C" w:rsidRDefault="00BE748C" w:rsidP="00BE748C">
      <w:pPr>
        <w:pStyle w:val="Lijstalinea"/>
        <w:ind w:left="709"/>
        <w:rPr>
          <w:rFonts w:asciiTheme="minorHAnsi" w:hAnsiTheme="minorHAnsi" w:cstheme="minorHAnsi"/>
          <w:bCs/>
          <w:sz w:val="22"/>
          <w:szCs w:val="22"/>
        </w:rPr>
      </w:pPr>
      <w:r>
        <w:rPr>
          <w:rFonts w:asciiTheme="minorHAnsi" w:hAnsiTheme="minorHAnsi" w:cstheme="minorHAnsi"/>
          <w:bCs/>
          <w:sz w:val="22"/>
          <w:szCs w:val="22"/>
        </w:rPr>
        <w:t xml:space="preserve">Samengevat geldt dat Kluspunt een waardevolle aanvulling is voor Senioren Gennep en alle inwoners van onze gemeente. </w:t>
      </w:r>
    </w:p>
    <w:p w14:paraId="50378330" w14:textId="77777777" w:rsidR="00BE748C" w:rsidRDefault="00BE748C" w:rsidP="00CB1F0B">
      <w:pPr>
        <w:pStyle w:val="Lijstalinea"/>
        <w:ind w:left="426"/>
        <w:rPr>
          <w:rFonts w:asciiTheme="minorHAnsi" w:hAnsiTheme="minorHAnsi" w:cstheme="minorHAnsi"/>
          <w:b/>
          <w:sz w:val="18"/>
          <w:szCs w:val="18"/>
        </w:rPr>
      </w:pPr>
    </w:p>
    <w:p w14:paraId="13E826E3" w14:textId="0F700386" w:rsidR="00CB1F0B" w:rsidRDefault="00CB1F0B" w:rsidP="00090D7F">
      <w:pPr>
        <w:pStyle w:val="Lijstalinea"/>
        <w:numPr>
          <w:ilvl w:val="0"/>
          <w:numId w:val="16"/>
        </w:numPr>
        <w:ind w:left="426" w:firstLine="0"/>
        <w:rPr>
          <w:rFonts w:asciiTheme="minorHAnsi" w:hAnsiTheme="minorHAnsi" w:cstheme="minorHAnsi"/>
          <w:b/>
        </w:rPr>
      </w:pPr>
      <w:r>
        <w:rPr>
          <w:rFonts w:asciiTheme="minorHAnsi" w:hAnsiTheme="minorHAnsi" w:cstheme="minorHAnsi"/>
          <w:b/>
        </w:rPr>
        <w:t>Behandeling van het</w:t>
      </w:r>
      <w:r w:rsidR="0036626E">
        <w:rPr>
          <w:rFonts w:asciiTheme="minorHAnsi" w:hAnsiTheme="minorHAnsi" w:cstheme="minorHAnsi"/>
          <w:b/>
        </w:rPr>
        <w:t xml:space="preserve"> inhoudelijk jaarverslag</w:t>
      </w:r>
      <w:r>
        <w:rPr>
          <w:rFonts w:asciiTheme="minorHAnsi" w:hAnsiTheme="minorHAnsi" w:cstheme="minorHAnsi"/>
          <w:b/>
        </w:rPr>
        <w:t xml:space="preserve"> 202</w:t>
      </w:r>
      <w:r w:rsidR="00934E11">
        <w:rPr>
          <w:rFonts w:asciiTheme="minorHAnsi" w:hAnsiTheme="minorHAnsi" w:cstheme="minorHAnsi"/>
          <w:b/>
        </w:rPr>
        <w:t>4</w:t>
      </w:r>
    </w:p>
    <w:p w14:paraId="4D8CB359" w14:textId="219F195A" w:rsidR="000D10DC" w:rsidRPr="00A24BA0" w:rsidRDefault="00BE748C" w:rsidP="00A24BA0">
      <w:pPr>
        <w:ind w:left="709"/>
        <w:rPr>
          <w:rFonts w:asciiTheme="minorHAnsi" w:hAnsiTheme="minorHAnsi" w:cstheme="minorHAnsi"/>
          <w:sz w:val="22"/>
          <w:szCs w:val="22"/>
        </w:rPr>
      </w:pPr>
      <w:r w:rsidRPr="00A24BA0">
        <w:rPr>
          <w:rFonts w:asciiTheme="minorHAnsi" w:hAnsiTheme="minorHAnsi" w:cstheme="minorHAnsi"/>
          <w:sz w:val="22"/>
          <w:szCs w:val="22"/>
        </w:rPr>
        <w:t xml:space="preserve">Het inhoudelijk jaarverslag wordt aan de hand van een aantal sheets gepresenteerd. </w:t>
      </w:r>
    </w:p>
    <w:p w14:paraId="5223E037" w14:textId="1B6AAE6E" w:rsidR="0001045F" w:rsidRDefault="0001045F" w:rsidP="00A24BA0">
      <w:pPr>
        <w:ind w:left="709"/>
        <w:rPr>
          <w:rFonts w:asciiTheme="minorHAnsi" w:hAnsiTheme="minorHAnsi" w:cstheme="minorHAnsi"/>
          <w:sz w:val="22"/>
          <w:szCs w:val="22"/>
        </w:rPr>
      </w:pPr>
      <w:r>
        <w:rPr>
          <w:rFonts w:asciiTheme="minorHAnsi" w:hAnsiTheme="minorHAnsi" w:cstheme="minorHAnsi"/>
          <w:sz w:val="22"/>
          <w:szCs w:val="22"/>
        </w:rPr>
        <w:t xml:space="preserve">Naast de gebruikelijke activiteiten van de vele clubs, zijn er in 2024 43 activiteiten. </w:t>
      </w:r>
      <w:r w:rsidR="00701019">
        <w:rPr>
          <w:rFonts w:asciiTheme="minorHAnsi" w:hAnsiTheme="minorHAnsi" w:cstheme="minorHAnsi"/>
          <w:sz w:val="22"/>
          <w:szCs w:val="22"/>
        </w:rPr>
        <w:t>Dat is e</w:t>
      </w:r>
      <w:r>
        <w:rPr>
          <w:rFonts w:asciiTheme="minorHAnsi" w:hAnsiTheme="minorHAnsi" w:cstheme="minorHAnsi"/>
          <w:sz w:val="22"/>
          <w:szCs w:val="22"/>
        </w:rPr>
        <w:t xml:space="preserve">en zeer hoog aantal met deelname van zeer vele leden.  Ook de informatievoorziening was weer voortreffelijk. Er </w:t>
      </w:r>
      <w:r w:rsidR="00701019">
        <w:rPr>
          <w:rFonts w:asciiTheme="minorHAnsi" w:hAnsiTheme="minorHAnsi" w:cstheme="minorHAnsi"/>
          <w:sz w:val="22"/>
          <w:szCs w:val="22"/>
        </w:rPr>
        <w:t>klonk</w:t>
      </w:r>
      <w:r>
        <w:rPr>
          <w:rFonts w:asciiTheme="minorHAnsi" w:hAnsiTheme="minorHAnsi" w:cstheme="minorHAnsi"/>
          <w:sz w:val="22"/>
          <w:szCs w:val="22"/>
        </w:rPr>
        <w:t xml:space="preserve"> meerdere malen applaus voor de activiteitencommissie. En voor Pau</w:t>
      </w:r>
      <w:r w:rsidR="00701019">
        <w:rPr>
          <w:rFonts w:asciiTheme="minorHAnsi" w:hAnsiTheme="minorHAnsi" w:cstheme="minorHAnsi"/>
          <w:sz w:val="22"/>
          <w:szCs w:val="22"/>
        </w:rPr>
        <w:t>l</w:t>
      </w:r>
      <w:r>
        <w:rPr>
          <w:rFonts w:asciiTheme="minorHAnsi" w:hAnsiTheme="minorHAnsi" w:cstheme="minorHAnsi"/>
          <w:sz w:val="22"/>
          <w:szCs w:val="22"/>
        </w:rPr>
        <w:t xml:space="preserve"> Mengelberg waren er </w:t>
      </w:r>
      <w:r w:rsidR="00701019">
        <w:rPr>
          <w:rFonts w:asciiTheme="minorHAnsi" w:hAnsiTheme="minorHAnsi" w:cstheme="minorHAnsi"/>
          <w:sz w:val="22"/>
          <w:szCs w:val="22"/>
        </w:rPr>
        <w:t xml:space="preserve">extra </w:t>
      </w:r>
      <w:r>
        <w:rPr>
          <w:rFonts w:asciiTheme="minorHAnsi" w:hAnsiTheme="minorHAnsi" w:cstheme="minorHAnsi"/>
          <w:sz w:val="22"/>
          <w:szCs w:val="22"/>
        </w:rPr>
        <w:t>veel complimenten voor de maandelijkse nieuwsbrief, de website. Het scherm in de hal</w:t>
      </w:r>
      <w:r w:rsidR="00701019">
        <w:rPr>
          <w:rFonts w:asciiTheme="minorHAnsi" w:hAnsiTheme="minorHAnsi" w:cstheme="minorHAnsi"/>
          <w:sz w:val="22"/>
          <w:szCs w:val="22"/>
        </w:rPr>
        <w:t>. Z</w:t>
      </w:r>
      <w:r>
        <w:rPr>
          <w:rFonts w:asciiTheme="minorHAnsi" w:hAnsiTheme="minorHAnsi" w:cstheme="minorHAnsi"/>
          <w:sz w:val="22"/>
          <w:szCs w:val="22"/>
        </w:rPr>
        <w:t>owel</w:t>
      </w:r>
      <w:r w:rsidR="00701019">
        <w:rPr>
          <w:rFonts w:asciiTheme="minorHAnsi" w:hAnsiTheme="minorHAnsi" w:cstheme="minorHAnsi"/>
          <w:sz w:val="22"/>
          <w:szCs w:val="22"/>
        </w:rPr>
        <w:t xml:space="preserve"> de installatie</w:t>
      </w:r>
      <w:r>
        <w:rPr>
          <w:rFonts w:asciiTheme="minorHAnsi" w:hAnsiTheme="minorHAnsi" w:cstheme="minorHAnsi"/>
          <w:sz w:val="22"/>
          <w:szCs w:val="22"/>
        </w:rPr>
        <w:t xml:space="preserve"> als het bijhouden </w:t>
      </w:r>
      <w:r w:rsidR="00701019">
        <w:rPr>
          <w:rFonts w:asciiTheme="minorHAnsi" w:hAnsiTheme="minorHAnsi" w:cstheme="minorHAnsi"/>
          <w:sz w:val="22"/>
          <w:szCs w:val="22"/>
        </w:rPr>
        <w:t xml:space="preserve">van het scherm </w:t>
      </w:r>
      <w:r>
        <w:rPr>
          <w:rFonts w:asciiTheme="minorHAnsi" w:hAnsiTheme="minorHAnsi" w:cstheme="minorHAnsi"/>
          <w:sz w:val="22"/>
          <w:szCs w:val="22"/>
        </w:rPr>
        <w:t xml:space="preserve">wordt door Paul </w:t>
      </w:r>
      <w:r w:rsidR="00701019">
        <w:rPr>
          <w:rFonts w:asciiTheme="minorHAnsi" w:hAnsiTheme="minorHAnsi" w:cstheme="minorHAnsi"/>
          <w:sz w:val="22"/>
          <w:szCs w:val="22"/>
        </w:rPr>
        <w:t>uitgevoerd.</w:t>
      </w:r>
    </w:p>
    <w:p w14:paraId="65D01C01" w14:textId="0B2435A1" w:rsidR="0001045F" w:rsidRDefault="0001045F" w:rsidP="00A24BA0">
      <w:pPr>
        <w:ind w:left="709"/>
        <w:rPr>
          <w:rFonts w:asciiTheme="minorHAnsi" w:hAnsiTheme="minorHAnsi" w:cstheme="minorHAnsi"/>
          <w:sz w:val="22"/>
          <w:szCs w:val="22"/>
        </w:rPr>
      </w:pPr>
      <w:r>
        <w:rPr>
          <w:rFonts w:asciiTheme="minorHAnsi" w:hAnsiTheme="minorHAnsi" w:cstheme="minorHAnsi"/>
          <w:sz w:val="22"/>
          <w:szCs w:val="22"/>
        </w:rPr>
        <w:t>In 2024 waren er veel bijzondere activiteiten zoals de AED-cursus, de modeshow, de ledenpassen. Te veel om op te noemen.</w:t>
      </w:r>
    </w:p>
    <w:p w14:paraId="29C92C29" w14:textId="073C4E7B" w:rsidR="00CB1F0B" w:rsidRPr="00CA6554" w:rsidRDefault="002D7264" w:rsidP="00A24BA0">
      <w:pPr>
        <w:ind w:left="709"/>
        <w:rPr>
          <w:rFonts w:asciiTheme="minorHAnsi" w:hAnsiTheme="minorHAnsi" w:cstheme="minorHAnsi"/>
          <w:sz w:val="22"/>
          <w:szCs w:val="22"/>
        </w:rPr>
      </w:pPr>
      <w:r w:rsidRPr="00CA6554">
        <w:rPr>
          <w:rFonts w:asciiTheme="minorHAnsi" w:hAnsiTheme="minorHAnsi" w:cstheme="minorHAnsi"/>
          <w:sz w:val="22"/>
          <w:szCs w:val="22"/>
        </w:rPr>
        <w:t xml:space="preserve">Het jaarverslag </w:t>
      </w:r>
      <w:r w:rsidR="0001045F">
        <w:rPr>
          <w:rFonts w:asciiTheme="minorHAnsi" w:hAnsiTheme="minorHAnsi" w:cstheme="minorHAnsi"/>
          <w:sz w:val="22"/>
          <w:szCs w:val="22"/>
        </w:rPr>
        <w:t xml:space="preserve">2024 </w:t>
      </w:r>
      <w:r w:rsidRPr="00CA6554">
        <w:rPr>
          <w:rFonts w:asciiTheme="minorHAnsi" w:hAnsiTheme="minorHAnsi" w:cstheme="minorHAnsi"/>
          <w:sz w:val="22"/>
          <w:szCs w:val="22"/>
        </w:rPr>
        <w:t xml:space="preserve">wordt </w:t>
      </w:r>
      <w:r w:rsidR="00701019">
        <w:rPr>
          <w:rFonts w:asciiTheme="minorHAnsi" w:hAnsiTheme="minorHAnsi" w:cstheme="minorHAnsi"/>
          <w:sz w:val="22"/>
          <w:szCs w:val="22"/>
        </w:rPr>
        <w:t xml:space="preserve">onder dankzegging </w:t>
      </w:r>
      <w:r w:rsidRPr="00CA6554">
        <w:rPr>
          <w:rFonts w:asciiTheme="minorHAnsi" w:hAnsiTheme="minorHAnsi" w:cstheme="minorHAnsi"/>
          <w:sz w:val="22"/>
          <w:szCs w:val="22"/>
        </w:rPr>
        <w:t xml:space="preserve">goedgekeurd. </w:t>
      </w:r>
    </w:p>
    <w:p w14:paraId="25AFD7AB" w14:textId="77777777" w:rsidR="00CA6554" w:rsidRPr="00701019" w:rsidRDefault="00CA6554" w:rsidP="00CB1F0B">
      <w:pPr>
        <w:ind w:left="426"/>
        <w:rPr>
          <w:rFonts w:asciiTheme="minorHAnsi" w:hAnsiTheme="minorHAnsi" w:cstheme="minorHAnsi"/>
          <w:sz w:val="18"/>
          <w:szCs w:val="18"/>
        </w:rPr>
      </w:pPr>
    </w:p>
    <w:p w14:paraId="65F18C7E" w14:textId="56FD621A" w:rsidR="00CB1F0B" w:rsidRDefault="00CB1F0B" w:rsidP="00090D7F">
      <w:pPr>
        <w:pStyle w:val="Lijstalinea"/>
        <w:numPr>
          <w:ilvl w:val="0"/>
          <w:numId w:val="16"/>
        </w:numPr>
        <w:ind w:left="426" w:firstLine="0"/>
        <w:rPr>
          <w:rFonts w:asciiTheme="minorHAnsi" w:hAnsiTheme="minorHAnsi" w:cstheme="minorHAnsi"/>
          <w:b/>
        </w:rPr>
      </w:pPr>
      <w:r>
        <w:rPr>
          <w:rFonts w:asciiTheme="minorHAnsi" w:hAnsiTheme="minorHAnsi" w:cstheme="minorHAnsi"/>
          <w:b/>
        </w:rPr>
        <w:t>Behandeling van het financieel verslag 202</w:t>
      </w:r>
      <w:r w:rsidR="00934E11">
        <w:rPr>
          <w:rFonts w:asciiTheme="minorHAnsi" w:hAnsiTheme="minorHAnsi" w:cstheme="minorHAnsi"/>
          <w:b/>
        </w:rPr>
        <w:t>4</w:t>
      </w:r>
    </w:p>
    <w:p w14:paraId="7EA7A1A6" w14:textId="262E6F15" w:rsidR="00CB1F0B" w:rsidRDefault="00CA6554" w:rsidP="00090D7F">
      <w:pPr>
        <w:pStyle w:val="Lijstalinea"/>
        <w:ind w:left="709"/>
        <w:rPr>
          <w:rFonts w:asciiTheme="minorHAnsi" w:hAnsiTheme="minorHAnsi" w:cstheme="minorHAnsi"/>
          <w:sz w:val="22"/>
          <w:szCs w:val="22"/>
        </w:rPr>
      </w:pPr>
      <w:r w:rsidRPr="00CA6554">
        <w:rPr>
          <w:rFonts w:asciiTheme="minorHAnsi" w:hAnsiTheme="minorHAnsi" w:cstheme="minorHAnsi"/>
          <w:sz w:val="22"/>
          <w:szCs w:val="22"/>
        </w:rPr>
        <w:t xml:space="preserve">De </w:t>
      </w:r>
      <w:r>
        <w:rPr>
          <w:rFonts w:asciiTheme="minorHAnsi" w:hAnsiTheme="minorHAnsi" w:cstheme="minorHAnsi"/>
          <w:sz w:val="22"/>
          <w:szCs w:val="22"/>
        </w:rPr>
        <w:t xml:space="preserve">penningmeester geeft een toelichting op de </w:t>
      </w:r>
      <w:r w:rsidR="00F4053E">
        <w:rPr>
          <w:rFonts w:asciiTheme="minorHAnsi" w:hAnsiTheme="minorHAnsi" w:cstheme="minorHAnsi"/>
          <w:sz w:val="22"/>
          <w:szCs w:val="22"/>
        </w:rPr>
        <w:t>financiële gegevens</w:t>
      </w:r>
      <w:r w:rsidR="000550D0">
        <w:rPr>
          <w:rFonts w:asciiTheme="minorHAnsi" w:hAnsiTheme="minorHAnsi" w:cstheme="minorHAnsi"/>
          <w:sz w:val="22"/>
          <w:szCs w:val="22"/>
        </w:rPr>
        <w:t xml:space="preserve"> in het jaarverslag</w:t>
      </w:r>
      <w:r w:rsidR="00F4053E">
        <w:rPr>
          <w:rFonts w:asciiTheme="minorHAnsi" w:hAnsiTheme="minorHAnsi" w:cstheme="minorHAnsi"/>
          <w:sz w:val="22"/>
          <w:szCs w:val="22"/>
        </w:rPr>
        <w:t xml:space="preserve">. </w:t>
      </w:r>
    </w:p>
    <w:p w14:paraId="7FF16260" w14:textId="77777777" w:rsidR="00F4053E" w:rsidRDefault="00F4053E" w:rsidP="00090D7F">
      <w:pPr>
        <w:pStyle w:val="Lijstalinea"/>
        <w:ind w:left="709"/>
        <w:rPr>
          <w:rFonts w:asciiTheme="minorHAnsi" w:hAnsiTheme="minorHAnsi" w:cstheme="minorHAnsi"/>
          <w:sz w:val="22"/>
          <w:szCs w:val="22"/>
        </w:rPr>
      </w:pPr>
      <w:r>
        <w:rPr>
          <w:rFonts w:asciiTheme="minorHAnsi" w:hAnsiTheme="minorHAnsi" w:cstheme="minorHAnsi"/>
          <w:sz w:val="22"/>
          <w:szCs w:val="22"/>
        </w:rPr>
        <w:t>Opmerkelijke gegevens zijn:</w:t>
      </w:r>
    </w:p>
    <w:p w14:paraId="6A57ED7D" w14:textId="2F39927A" w:rsidR="00F4053E" w:rsidRDefault="0001045F" w:rsidP="00090D7F">
      <w:pPr>
        <w:pStyle w:val="Lijstalinea"/>
        <w:numPr>
          <w:ilvl w:val="0"/>
          <w:numId w:val="23"/>
        </w:numPr>
        <w:ind w:left="1134"/>
        <w:rPr>
          <w:rFonts w:asciiTheme="minorHAnsi" w:hAnsiTheme="minorHAnsi" w:cstheme="minorHAnsi"/>
          <w:sz w:val="22"/>
          <w:szCs w:val="22"/>
        </w:rPr>
      </w:pPr>
      <w:r>
        <w:rPr>
          <w:rFonts w:asciiTheme="minorHAnsi" w:hAnsiTheme="minorHAnsi" w:cstheme="minorHAnsi"/>
          <w:sz w:val="22"/>
          <w:szCs w:val="22"/>
        </w:rPr>
        <w:t>Stijging van inkomsten en subsidie door stijging van ledenaantallen</w:t>
      </w:r>
      <w:r w:rsidR="00701019">
        <w:rPr>
          <w:rFonts w:asciiTheme="minorHAnsi" w:hAnsiTheme="minorHAnsi" w:cstheme="minorHAnsi"/>
          <w:sz w:val="22"/>
          <w:szCs w:val="22"/>
        </w:rPr>
        <w:t xml:space="preserve">. </w:t>
      </w:r>
    </w:p>
    <w:p w14:paraId="677ADC30" w14:textId="663FF247" w:rsidR="00F4053E" w:rsidRDefault="00F4053E" w:rsidP="00090D7F">
      <w:pPr>
        <w:pStyle w:val="Lijstalinea"/>
        <w:numPr>
          <w:ilvl w:val="0"/>
          <w:numId w:val="23"/>
        </w:numPr>
        <w:ind w:left="1134"/>
        <w:rPr>
          <w:rFonts w:asciiTheme="minorHAnsi" w:hAnsiTheme="minorHAnsi" w:cstheme="minorHAnsi"/>
          <w:sz w:val="22"/>
          <w:szCs w:val="22"/>
        </w:rPr>
      </w:pPr>
      <w:r>
        <w:rPr>
          <w:rFonts w:asciiTheme="minorHAnsi" w:hAnsiTheme="minorHAnsi" w:cstheme="minorHAnsi"/>
          <w:sz w:val="22"/>
          <w:szCs w:val="22"/>
        </w:rPr>
        <w:t xml:space="preserve">Drukkosten waren hoger </w:t>
      </w:r>
      <w:r w:rsidR="0001045F">
        <w:rPr>
          <w:rFonts w:asciiTheme="minorHAnsi" w:hAnsiTheme="minorHAnsi" w:cstheme="minorHAnsi"/>
          <w:sz w:val="22"/>
          <w:szCs w:val="22"/>
        </w:rPr>
        <w:t>ledenpassen e.d.</w:t>
      </w:r>
    </w:p>
    <w:p w14:paraId="7C28B75D" w14:textId="3E4414BC" w:rsidR="0001045F" w:rsidRDefault="0001045F" w:rsidP="00090D7F">
      <w:pPr>
        <w:pStyle w:val="Lijstalinea"/>
        <w:numPr>
          <w:ilvl w:val="0"/>
          <w:numId w:val="23"/>
        </w:numPr>
        <w:ind w:left="1134"/>
        <w:rPr>
          <w:rFonts w:asciiTheme="minorHAnsi" w:hAnsiTheme="minorHAnsi" w:cstheme="minorHAnsi"/>
          <w:sz w:val="22"/>
          <w:szCs w:val="22"/>
        </w:rPr>
      </w:pPr>
      <w:r>
        <w:rPr>
          <w:rFonts w:asciiTheme="minorHAnsi" w:hAnsiTheme="minorHAnsi" w:cstheme="minorHAnsi"/>
          <w:sz w:val="22"/>
          <w:szCs w:val="22"/>
        </w:rPr>
        <w:t>De afdracht aan de Koepel is veel minder dan aan KBO Limburg.</w:t>
      </w:r>
    </w:p>
    <w:p w14:paraId="22E3E914" w14:textId="1460ED8B" w:rsidR="0001045F" w:rsidRDefault="0001045F" w:rsidP="00090D7F">
      <w:pPr>
        <w:pStyle w:val="Lijstalinea"/>
        <w:numPr>
          <w:ilvl w:val="0"/>
          <w:numId w:val="23"/>
        </w:numPr>
        <w:ind w:left="1134"/>
        <w:rPr>
          <w:rFonts w:asciiTheme="minorHAnsi" w:hAnsiTheme="minorHAnsi" w:cstheme="minorHAnsi"/>
          <w:sz w:val="22"/>
          <w:szCs w:val="22"/>
        </w:rPr>
      </w:pPr>
      <w:r>
        <w:rPr>
          <w:rFonts w:asciiTheme="minorHAnsi" w:hAnsiTheme="minorHAnsi" w:cstheme="minorHAnsi"/>
          <w:sz w:val="22"/>
          <w:szCs w:val="22"/>
        </w:rPr>
        <w:t>Kosten MFC zijn gestegen vanwege het wegvallen van de bijdrage van de GON.  Senioren Gennep betaalt nu 80% aan onder andere energie, verzekeringen e.d.</w:t>
      </w:r>
      <w:r w:rsidR="000550D0">
        <w:rPr>
          <w:rFonts w:asciiTheme="minorHAnsi" w:hAnsiTheme="minorHAnsi" w:cstheme="minorHAnsi"/>
          <w:sz w:val="22"/>
          <w:szCs w:val="22"/>
        </w:rPr>
        <w:t xml:space="preserve"> Dat was 40%.</w:t>
      </w:r>
    </w:p>
    <w:p w14:paraId="39CE6B5A" w14:textId="77777777" w:rsidR="000C4426" w:rsidRPr="00701019" w:rsidRDefault="000C4426" w:rsidP="00F4053E">
      <w:pPr>
        <w:ind w:left="426"/>
        <w:rPr>
          <w:rFonts w:asciiTheme="minorHAnsi" w:hAnsiTheme="minorHAnsi" w:cstheme="minorHAnsi"/>
          <w:sz w:val="18"/>
          <w:szCs w:val="18"/>
        </w:rPr>
      </w:pPr>
    </w:p>
    <w:p w14:paraId="39ED8818" w14:textId="77777777" w:rsidR="00701019" w:rsidRDefault="00701019" w:rsidP="00F4053E">
      <w:pPr>
        <w:ind w:left="426"/>
        <w:rPr>
          <w:rFonts w:asciiTheme="minorHAnsi" w:hAnsiTheme="minorHAnsi" w:cstheme="minorHAnsi"/>
          <w:sz w:val="22"/>
          <w:szCs w:val="22"/>
        </w:rPr>
      </w:pPr>
      <w:r>
        <w:rPr>
          <w:rFonts w:asciiTheme="minorHAnsi" w:hAnsiTheme="minorHAnsi" w:cstheme="minorHAnsi"/>
          <w:sz w:val="22"/>
          <w:szCs w:val="22"/>
        </w:rPr>
        <w:t>De begroting</w:t>
      </w:r>
    </w:p>
    <w:p w14:paraId="2B8FA35F" w14:textId="4A3DA4F1" w:rsidR="000550D0" w:rsidRDefault="000550D0" w:rsidP="00F4053E">
      <w:pPr>
        <w:ind w:left="426"/>
        <w:rPr>
          <w:rFonts w:asciiTheme="minorHAnsi" w:hAnsiTheme="minorHAnsi" w:cstheme="minorHAnsi"/>
          <w:sz w:val="22"/>
          <w:szCs w:val="22"/>
        </w:rPr>
      </w:pPr>
      <w:r>
        <w:rPr>
          <w:rFonts w:asciiTheme="minorHAnsi" w:hAnsiTheme="minorHAnsi" w:cstheme="minorHAnsi"/>
          <w:sz w:val="22"/>
          <w:szCs w:val="22"/>
        </w:rPr>
        <w:t>De penningmeester geeft een toelichting op de diverse posten van de begroting.  De vraag wordt gesteld of er een minimum of een maximum is aan het vermogen van Senioren Gennep. De voorzitter antwoordt dat dat er niet is. Senioren Gennep besteedt de beschikbare middelen zoveel mogelijk aan activiteiten voor onze leden en probeert de bijdrage voor leden zo laag mogelijk te houden</w:t>
      </w:r>
      <w:r w:rsidRPr="000550D0">
        <w:rPr>
          <w:rFonts w:asciiTheme="minorHAnsi" w:hAnsiTheme="minorHAnsi" w:cstheme="minorHAnsi"/>
          <w:sz w:val="22"/>
          <w:szCs w:val="22"/>
        </w:rPr>
        <w:t xml:space="preserve"> </w:t>
      </w:r>
      <w:r>
        <w:rPr>
          <w:rFonts w:asciiTheme="minorHAnsi" w:hAnsiTheme="minorHAnsi" w:cstheme="minorHAnsi"/>
          <w:sz w:val="22"/>
          <w:szCs w:val="22"/>
        </w:rPr>
        <w:t xml:space="preserve">zodat de prijs hiervan geen belemmering is voor deelname. </w:t>
      </w:r>
    </w:p>
    <w:p w14:paraId="1C7219F3" w14:textId="49253ACD" w:rsidR="00DD2765" w:rsidRDefault="00701019" w:rsidP="00701019">
      <w:pPr>
        <w:pStyle w:val="Lijstalinea"/>
        <w:ind w:left="426"/>
        <w:rPr>
          <w:rFonts w:asciiTheme="minorHAnsi" w:hAnsiTheme="minorHAnsi" w:cstheme="minorHAnsi"/>
          <w:sz w:val="18"/>
          <w:szCs w:val="18"/>
        </w:rPr>
      </w:pPr>
      <w:r>
        <w:rPr>
          <w:rFonts w:asciiTheme="minorHAnsi" w:hAnsiTheme="minorHAnsi" w:cstheme="minorHAnsi"/>
          <w:sz w:val="22"/>
          <w:szCs w:val="22"/>
        </w:rPr>
        <w:t>De voorzitter vat samen dat Senioren Gennep een financieel gezonde vereniging is. Komend jaar zullen de contributie en de consumptieprijzen niet stijgen</w:t>
      </w:r>
    </w:p>
    <w:p w14:paraId="712ACFB7" w14:textId="05DF86C9" w:rsidR="00701019" w:rsidRPr="00701019" w:rsidRDefault="00701019" w:rsidP="00701019">
      <w:pPr>
        <w:pStyle w:val="Lijstalinea"/>
        <w:ind w:left="426"/>
        <w:rPr>
          <w:rFonts w:asciiTheme="minorHAnsi" w:hAnsiTheme="minorHAnsi" w:cstheme="minorHAnsi"/>
          <w:sz w:val="22"/>
          <w:szCs w:val="22"/>
        </w:rPr>
      </w:pPr>
      <w:r w:rsidRPr="00701019">
        <w:rPr>
          <w:rFonts w:asciiTheme="minorHAnsi" w:hAnsiTheme="minorHAnsi" w:cstheme="minorHAnsi"/>
          <w:sz w:val="22"/>
          <w:szCs w:val="22"/>
        </w:rPr>
        <w:t>Het financieel verslag en de begroting worden onder dankzegging goedgekeurd.</w:t>
      </w:r>
    </w:p>
    <w:p w14:paraId="71FB8A5A" w14:textId="77777777" w:rsidR="00F4053E" w:rsidRPr="00701019" w:rsidRDefault="00F4053E" w:rsidP="00F4053E">
      <w:pPr>
        <w:ind w:left="426"/>
        <w:rPr>
          <w:rFonts w:asciiTheme="minorHAnsi" w:hAnsiTheme="minorHAnsi" w:cstheme="minorHAnsi"/>
          <w:sz w:val="18"/>
          <w:szCs w:val="18"/>
        </w:rPr>
      </w:pPr>
    </w:p>
    <w:p w14:paraId="34C8E5ED" w14:textId="407B4B41" w:rsidR="00CB1F0B" w:rsidRPr="000C4426" w:rsidRDefault="00CB1F0B" w:rsidP="00090D7F">
      <w:pPr>
        <w:pStyle w:val="Lijstalinea"/>
        <w:numPr>
          <w:ilvl w:val="0"/>
          <w:numId w:val="16"/>
        </w:numPr>
        <w:ind w:hanging="436"/>
        <w:rPr>
          <w:rFonts w:asciiTheme="minorHAnsi" w:hAnsiTheme="minorHAnsi" w:cstheme="minorHAnsi"/>
          <w:b/>
        </w:rPr>
      </w:pPr>
      <w:r w:rsidRPr="000C4426">
        <w:rPr>
          <w:rFonts w:asciiTheme="minorHAnsi" w:hAnsiTheme="minorHAnsi" w:cstheme="minorHAnsi"/>
          <w:b/>
        </w:rPr>
        <w:t>Het verslag van de kascontrolecommissie</w:t>
      </w:r>
    </w:p>
    <w:p w14:paraId="079587B8" w14:textId="635AADC2" w:rsidR="00DD2765" w:rsidRDefault="000550D0" w:rsidP="00090D7F">
      <w:pPr>
        <w:pStyle w:val="Lijstalinea"/>
        <w:ind w:left="851"/>
        <w:rPr>
          <w:rFonts w:asciiTheme="minorHAnsi" w:hAnsiTheme="minorHAnsi" w:cstheme="minorHAnsi"/>
          <w:sz w:val="22"/>
          <w:szCs w:val="22"/>
        </w:rPr>
      </w:pPr>
      <w:r>
        <w:rPr>
          <w:rFonts w:asciiTheme="minorHAnsi" w:hAnsiTheme="minorHAnsi" w:cstheme="minorHAnsi"/>
          <w:sz w:val="22"/>
          <w:szCs w:val="22"/>
        </w:rPr>
        <w:t xml:space="preserve">Op de sheet wordt het </w:t>
      </w:r>
      <w:r w:rsidR="00CA6554" w:rsidRPr="00CA6554">
        <w:rPr>
          <w:rFonts w:asciiTheme="minorHAnsi" w:hAnsiTheme="minorHAnsi" w:cstheme="minorHAnsi"/>
          <w:sz w:val="22"/>
          <w:szCs w:val="22"/>
        </w:rPr>
        <w:t xml:space="preserve">verslag van de kascontrolecommissie </w:t>
      </w:r>
      <w:r>
        <w:rPr>
          <w:rFonts w:asciiTheme="minorHAnsi" w:hAnsiTheme="minorHAnsi" w:cstheme="minorHAnsi"/>
          <w:sz w:val="22"/>
          <w:szCs w:val="22"/>
        </w:rPr>
        <w:t xml:space="preserve">getoond.  Een van de leden complimenteert de penningmeester met zowel het financieel verslag als de uitleg erbij. </w:t>
      </w:r>
      <w:r w:rsidR="00CA6554" w:rsidRPr="00CA6554">
        <w:rPr>
          <w:rFonts w:asciiTheme="minorHAnsi" w:hAnsiTheme="minorHAnsi" w:cstheme="minorHAnsi"/>
          <w:sz w:val="22"/>
          <w:szCs w:val="22"/>
        </w:rPr>
        <w:t xml:space="preserve">De vergadering verleent vervolgens </w:t>
      </w:r>
      <w:r w:rsidR="00F66732">
        <w:rPr>
          <w:rFonts w:asciiTheme="minorHAnsi" w:hAnsiTheme="minorHAnsi" w:cstheme="minorHAnsi"/>
          <w:sz w:val="22"/>
          <w:szCs w:val="22"/>
        </w:rPr>
        <w:t>het bestuur</w:t>
      </w:r>
      <w:r w:rsidR="00CA6554" w:rsidRPr="00CA6554">
        <w:rPr>
          <w:rFonts w:asciiTheme="minorHAnsi" w:hAnsiTheme="minorHAnsi" w:cstheme="minorHAnsi"/>
          <w:sz w:val="22"/>
          <w:szCs w:val="22"/>
        </w:rPr>
        <w:t xml:space="preserve"> decharge over het gevoerde </w:t>
      </w:r>
      <w:r w:rsidR="00F4053E" w:rsidRPr="00CA6554">
        <w:rPr>
          <w:rFonts w:asciiTheme="minorHAnsi" w:hAnsiTheme="minorHAnsi" w:cstheme="minorHAnsi"/>
          <w:sz w:val="22"/>
          <w:szCs w:val="22"/>
        </w:rPr>
        <w:t>financiële</w:t>
      </w:r>
      <w:r w:rsidR="00CA6554" w:rsidRPr="00CA6554">
        <w:rPr>
          <w:rFonts w:asciiTheme="minorHAnsi" w:hAnsiTheme="minorHAnsi" w:cstheme="minorHAnsi"/>
          <w:sz w:val="22"/>
          <w:szCs w:val="22"/>
        </w:rPr>
        <w:t xml:space="preserve"> beleid.</w:t>
      </w:r>
      <w:r w:rsidR="00701019">
        <w:rPr>
          <w:rFonts w:asciiTheme="minorHAnsi" w:hAnsiTheme="minorHAnsi" w:cstheme="minorHAnsi"/>
          <w:sz w:val="22"/>
          <w:szCs w:val="22"/>
        </w:rPr>
        <w:t xml:space="preserve"> </w:t>
      </w:r>
      <w:r>
        <w:rPr>
          <w:rFonts w:asciiTheme="minorHAnsi" w:hAnsiTheme="minorHAnsi" w:cstheme="minorHAnsi"/>
          <w:sz w:val="22"/>
          <w:szCs w:val="22"/>
        </w:rPr>
        <w:t xml:space="preserve">De kascontrolecommissie voor het komend jaar is compleet. </w:t>
      </w:r>
      <w:r w:rsidR="00DD2765">
        <w:rPr>
          <w:rFonts w:asciiTheme="minorHAnsi" w:hAnsiTheme="minorHAnsi" w:cstheme="minorHAnsi"/>
          <w:sz w:val="22"/>
          <w:szCs w:val="22"/>
        </w:rPr>
        <w:t xml:space="preserve">Carla Kersten verlaat na </w:t>
      </w:r>
      <w:proofErr w:type="spellStart"/>
      <w:r w:rsidR="00DD2765">
        <w:rPr>
          <w:rFonts w:asciiTheme="minorHAnsi" w:hAnsiTheme="minorHAnsi" w:cstheme="minorHAnsi"/>
          <w:sz w:val="22"/>
          <w:szCs w:val="22"/>
        </w:rPr>
        <w:t>3x</w:t>
      </w:r>
      <w:proofErr w:type="spellEnd"/>
      <w:r w:rsidR="00DD2765">
        <w:rPr>
          <w:rFonts w:asciiTheme="minorHAnsi" w:hAnsiTheme="minorHAnsi" w:cstheme="minorHAnsi"/>
          <w:sz w:val="22"/>
          <w:szCs w:val="22"/>
        </w:rPr>
        <w:t xml:space="preserve"> de commissie. </w:t>
      </w:r>
      <w:r w:rsidR="00CA6554">
        <w:rPr>
          <w:rFonts w:asciiTheme="minorHAnsi" w:hAnsiTheme="minorHAnsi" w:cstheme="minorHAnsi"/>
          <w:sz w:val="22"/>
          <w:szCs w:val="22"/>
        </w:rPr>
        <w:t xml:space="preserve">Pieter Lamers </w:t>
      </w:r>
      <w:r w:rsidR="00DD2765">
        <w:rPr>
          <w:rFonts w:asciiTheme="minorHAnsi" w:hAnsiTheme="minorHAnsi" w:cstheme="minorHAnsi"/>
          <w:sz w:val="22"/>
          <w:szCs w:val="22"/>
        </w:rPr>
        <w:t>is reserve lid</w:t>
      </w:r>
      <w:r w:rsidR="00F66732">
        <w:rPr>
          <w:rFonts w:asciiTheme="minorHAnsi" w:hAnsiTheme="minorHAnsi" w:cstheme="minorHAnsi"/>
          <w:sz w:val="22"/>
          <w:szCs w:val="22"/>
        </w:rPr>
        <w:t xml:space="preserve"> en neemt volgend jaar deel aan de commissie.</w:t>
      </w:r>
      <w:r w:rsidR="00DD2765">
        <w:rPr>
          <w:rFonts w:asciiTheme="minorHAnsi" w:hAnsiTheme="minorHAnsi" w:cstheme="minorHAnsi"/>
          <w:sz w:val="22"/>
          <w:szCs w:val="22"/>
        </w:rPr>
        <w:t xml:space="preserve">  </w:t>
      </w:r>
    </w:p>
    <w:p w14:paraId="7B6EFC01" w14:textId="77777777" w:rsidR="00CB1F0B" w:rsidRPr="00701019" w:rsidRDefault="00CB1F0B" w:rsidP="00CB1F0B">
      <w:pPr>
        <w:rPr>
          <w:rFonts w:asciiTheme="minorHAnsi" w:hAnsiTheme="minorHAnsi" w:cstheme="minorHAnsi"/>
          <w:sz w:val="18"/>
          <w:szCs w:val="18"/>
        </w:rPr>
      </w:pPr>
    </w:p>
    <w:p w14:paraId="6BC6A560" w14:textId="77777777" w:rsidR="00CB1F0B" w:rsidRPr="00CA6554" w:rsidRDefault="00CB1F0B" w:rsidP="00090D7F">
      <w:pPr>
        <w:pStyle w:val="Lijstalinea"/>
        <w:numPr>
          <w:ilvl w:val="0"/>
          <w:numId w:val="16"/>
        </w:numPr>
        <w:ind w:hanging="436"/>
        <w:rPr>
          <w:rFonts w:cs="Calibri"/>
          <w:b/>
        </w:rPr>
      </w:pPr>
      <w:r w:rsidRPr="00CA6554">
        <w:rPr>
          <w:rFonts w:asciiTheme="minorHAnsi" w:hAnsiTheme="minorHAnsi" w:cstheme="minorHAnsi"/>
          <w:b/>
        </w:rPr>
        <w:t xml:space="preserve">Rondvraag </w:t>
      </w:r>
      <w:r w:rsidRPr="00CA6554">
        <w:rPr>
          <w:rFonts w:cs="Calibri"/>
          <w:b/>
        </w:rPr>
        <w:t>en sluiting</w:t>
      </w:r>
    </w:p>
    <w:p w14:paraId="279EE6A7" w14:textId="71C3F900" w:rsidR="00DD2765" w:rsidRDefault="00DD2765" w:rsidP="00090D7F">
      <w:pPr>
        <w:pStyle w:val="Lijstalinea"/>
        <w:numPr>
          <w:ilvl w:val="0"/>
          <w:numId w:val="25"/>
        </w:numPr>
        <w:ind w:left="1134" w:hanging="425"/>
        <w:rPr>
          <w:rFonts w:asciiTheme="minorHAnsi" w:hAnsiTheme="minorHAnsi" w:cstheme="minorHAnsi"/>
          <w:sz w:val="22"/>
          <w:szCs w:val="22"/>
        </w:rPr>
      </w:pPr>
      <w:r>
        <w:rPr>
          <w:rFonts w:asciiTheme="minorHAnsi" w:hAnsiTheme="minorHAnsi" w:cstheme="minorHAnsi"/>
          <w:sz w:val="22"/>
          <w:szCs w:val="22"/>
        </w:rPr>
        <w:t>Er wordt gemeld dat er aan de voor- en achterzijde van het gebouw beveiligingscamera’s zijn geïnstalleerd.</w:t>
      </w:r>
      <w:r w:rsidRPr="00DD2765">
        <w:rPr>
          <w:rFonts w:asciiTheme="minorHAnsi" w:hAnsiTheme="minorHAnsi" w:cstheme="minorHAnsi"/>
          <w:sz w:val="22"/>
          <w:szCs w:val="22"/>
        </w:rPr>
        <w:t xml:space="preserve"> </w:t>
      </w:r>
      <w:r>
        <w:rPr>
          <w:rFonts w:asciiTheme="minorHAnsi" w:hAnsiTheme="minorHAnsi" w:cstheme="minorHAnsi"/>
          <w:sz w:val="22"/>
          <w:szCs w:val="22"/>
        </w:rPr>
        <w:t>Bert van den Bosch kan bij onraad de beelden op meerdere apparaten volgen.</w:t>
      </w:r>
    </w:p>
    <w:p w14:paraId="2EFBD403" w14:textId="25CBDA47" w:rsidR="00DD2765" w:rsidRDefault="00DD2765" w:rsidP="00090D7F">
      <w:pPr>
        <w:pStyle w:val="Lijstalinea"/>
        <w:numPr>
          <w:ilvl w:val="0"/>
          <w:numId w:val="25"/>
        </w:numPr>
        <w:ind w:left="1134" w:hanging="425"/>
        <w:rPr>
          <w:rFonts w:asciiTheme="minorHAnsi" w:hAnsiTheme="minorHAnsi" w:cstheme="minorHAnsi"/>
          <w:sz w:val="22"/>
          <w:szCs w:val="22"/>
        </w:rPr>
      </w:pPr>
      <w:r>
        <w:rPr>
          <w:rFonts w:asciiTheme="minorHAnsi" w:hAnsiTheme="minorHAnsi" w:cstheme="minorHAnsi"/>
          <w:sz w:val="22"/>
          <w:szCs w:val="22"/>
        </w:rPr>
        <w:t xml:space="preserve">Gevraagd wordt of de computerclub weer scholingsbijeenkomsten zou willen organiseren.  Het bestuur geeft aan dat hierover met de activiteitencommissie is overlegd en het waarschijnlijk komende periode wordt georganiseerd. </w:t>
      </w:r>
    </w:p>
    <w:p w14:paraId="3EC34D2F" w14:textId="049B1B18" w:rsidR="00CA6554" w:rsidRDefault="00090D7F" w:rsidP="00090D7F">
      <w:pPr>
        <w:pStyle w:val="Lijstalinea"/>
        <w:numPr>
          <w:ilvl w:val="0"/>
          <w:numId w:val="25"/>
        </w:numPr>
        <w:ind w:left="1134" w:hanging="425"/>
        <w:rPr>
          <w:rFonts w:asciiTheme="minorHAnsi" w:hAnsiTheme="minorHAnsi" w:cstheme="minorHAnsi"/>
          <w:sz w:val="22"/>
          <w:szCs w:val="22"/>
        </w:rPr>
      </w:pPr>
      <w:r>
        <w:rPr>
          <w:rFonts w:asciiTheme="minorHAnsi" w:hAnsiTheme="minorHAnsi" w:cstheme="minorHAnsi"/>
          <w:sz w:val="22"/>
          <w:szCs w:val="22"/>
        </w:rPr>
        <w:t xml:space="preserve">Elly van Lieshout </w:t>
      </w:r>
      <w:r w:rsidR="00DD2765">
        <w:rPr>
          <w:rFonts w:asciiTheme="minorHAnsi" w:hAnsiTheme="minorHAnsi" w:cstheme="minorHAnsi"/>
          <w:sz w:val="22"/>
          <w:szCs w:val="22"/>
        </w:rPr>
        <w:t xml:space="preserve">vraagt of de </w:t>
      </w:r>
      <w:r w:rsidRPr="00090D7F">
        <w:rPr>
          <w:rFonts w:asciiTheme="minorHAnsi" w:hAnsiTheme="minorHAnsi" w:cstheme="minorHAnsi"/>
          <w:sz w:val="22"/>
          <w:szCs w:val="22"/>
        </w:rPr>
        <w:t xml:space="preserve">fietsclub </w:t>
      </w:r>
      <w:r w:rsidR="00DD2765">
        <w:rPr>
          <w:rFonts w:asciiTheme="minorHAnsi" w:hAnsiTheme="minorHAnsi" w:cstheme="minorHAnsi"/>
          <w:sz w:val="22"/>
          <w:szCs w:val="22"/>
        </w:rPr>
        <w:t>in de nieuwsbrief onder vaste activiteiten kan worden opgenomen.  Het bestuur geeft het door aan Paul Mengelberg.</w:t>
      </w:r>
      <w:r w:rsidRPr="00090D7F">
        <w:rPr>
          <w:rFonts w:asciiTheme="minorHAnsi" w:hAnsiTheme="minorHAnsi" w:cstheme="minorHAnsi"/>
          <w:sz w:val="22"/>
          <w:szCs w:val="22"/>
        </w:rPr>
        <w:t xml:space="preserve"> </w:t>
      </w:r>
    </w:p>
    <w:p w14:paraId="4FE52682" w14:textId="2E5C3E30" w:rsidR="00090D7F" w:rsidRDefault="00090D7F" w:rsidP="00090D7F">
      <w:pPr>
        <w:pStyle w:val="Lijstalinea"/>
        <w:numPr>
          <w:ilvl w:val="0"/>
          <w:numId w:val="25"/>
        </w:numPr>
        <w:ind w:left="1134" w:hanging="425"/>
        <w:rPr>
          <w:rFonts w:asciiTheme="minorHAnsi" w:hAnsiTheme="minorHAnsi" w:cstheme="minorHAnsi"/>
          <w:sz w:val="22"/>
          <w:szCs w:val="22"/>
        </w:rPr>
      </w:pPr>
      <w:r>
        <w:rPr>
          <w:rFonts w:asciiTheme="minorHAnsi" w:hAnsiTheme="minorHAnsi" w:cstheme="minorHAnsi"/>
          <w:sz w:val="22"/>
          <w:szCs w:val="22"/>
        </w:rPr>
        <w:t xml:space="preserve">Liesbeth Hesen </w:t>
      </w:r>
      <w:r w:rsidR="00DD2765">
        <w:rPr>
          <w:rFonts w:asciiTheme="minorHAnsi" w:hAnsiTheme="minorHAnsi" w:cstheme="minorHAnsi"/>
          <w:sz w:val="22"/>
          <w:szCs w:val="22"/>
        </w:rPr>
        <w:t>vraagt of deelnemers aan alle activiteiten in de Goede Herder verplicht zijn om lid te zijn van Senioren Gennep.  Ja, dat is een verplichting.</w:t>
      </w:r>
      <w:r w:rsidR="007816AA">
        <w:rPr>
          <w:rFonts w:asciiTheme="minorHAnsi" w:hAnsiTheme="minorHAnsi" w:cstheme="minorHAnsi"/>
          <w:sz w:val="22"/>
          <w:szCs w:val="22"/>
        </w:rPr>
        <w:t xml:space="preserve"> Bij nieuwe activiteiten wordt daarop geanticipeerd. </w:t>
      </w:r>
    </w:p>
    <w:p w14:paraId="2BAA542F" w14:textId="55C18B69" w:rsidR="007816AA" w:rsidRDefault="007816AA" w:rsidP="00090D7F">
      <w:pPr>
        <w:pStyle w:val="Lijstalinea"/>
        <w:numPr>
          <w:ilvl w:val="0"/>
          <w:numId w:val="25"/>
        </w:numPr>
        <w:ind w:left="1134" w:hanging="425"/>
        <w:rPr>
          <w:rFonts w:asciiTheme="minorHAnsi" w:hAnsiTheme="minorHAnsi" w:cstheme="minorHAnsi"/>
          <w:sz w:val="22"/>
          <w:szCs w:val="22"/>
        </w:rPr>
      </w:pPr>
      <w:r>
        <w:rPr>
          <w:rFonts w:asciiTheme="minorHAnsi" w:hAnsiTheme="minorHAnsi" w:cstheme="minorHAnsi"/>
          <w:sz w:val="22"/>
          <w:szCs w:val="22"/>
        </w:rPr>
        <w:t xml:space="preserve">Er wordt de vraag gesteld of er voor Kluspunt een aanvullende aansprakelijkheidsverzekering is afgesloten. De voorzitter antwoordt dat dat het geval is. Tijdens de voorbereiding is hier veel energie in gestoken. </w:t>
      </w:r>
    </w:p>
    <w:p w14:paraId="25684780" w14:textId="77777777" w:rsidR="00090D7F" w:rsidRPr="00701019" w:rsidRDefault="00090D7F" w:rsidP="000355FB">
      <w:pPr>
        <w:ind w:left="709"/>
        <w:rPr>
          <w:rFonts w:cs="Calibri"/>
          <w:sz w:val="18"/>
          <w:szCs w:val="18"/>
        </w:rPr>
      </w:pPr>
    </w:p>
    <w:p w14:paraId="2C8BB2E6" w14:textId="77777777" w:rsidR="00B80021" w:rsidRPr="00090D7F" w:rsidRDefault="00846DAD" w:rsidP="000355FB">
      <w:pPr>
        <w:ind w:left="709"/>
        <w:rPr>
          <w:rFonts w:cs="Calibri"/>
          <w:sz w:val="22"/>
          <w:szCs w:val="22"/>
        </w:rPr>
      </w:pPr>
      <w:r w:rsidRPr="00090D7F">
        <w:rPr>
          <w:rFonts w:cs="Calibri"/>
          <w:sz w:val="22"/>
          <w:szCs w:val="22"/>
        </w:rPr>
        <w:t>Met dank aan de leden voor hun aanwezigheid en inbreng, sluit de voorzitter de vergadering en de bijeenkomst wordt afgesloten met een drankje.</w:t>
      </w:r>
    </w:p>
    <w:p w14:paraId="065AF148" w14:textId="77777777" w:rsidR="00B80021" w:rsidRDefault="00B80021" w:rsidP="000355FB">
      <w:pPr>
        <w:ind w:left="709"/>
        <w:rPr>
          <w:rFonts w:cs="Calibri"/>
          <w:b/>
          <w:color w:val="FF0000"/>
        </w:rPr>
      </w:pPr>
    </w:p>
    <w:p w14:paraId="69E714D2" w14:textId="77777777" w:rsidR="00B80021" w:rsidRDefault="00B80021" w:rsidP="008400C7">
      <w:pPr>
        <w:rPr>
          <w:rFonts w:cs="Calibri"/>
          <w:b/>
          <w:color w:val="FF0000"/>
        </w:rPr>
      </w:pPr>
    </w:p>
    <w:p w14:paraId="6116A8EF" w14:textId="07C4E5A9" w:rsidR="00B80021" w:rsidRPr="00846DAD" w:rsidRDefault="00846DAD" w:rsidP="000355FB">
      <w:pPr>
        <w:ind w:left="709"/>
        <w:rPr>
          <w:rFonts w:cs="Calibri"/>
        </w:rPr>
      </w:pPr>
      <w:proofErr w:type="spellStart"/>
      <w:r w:rsidRPr="00846DAD">
        <w:rPr>
          <w:rFonts w:cs="Calibri"/>
        </w:rPr>
        <w:t>MTH</w:t>
      </w:r>
      <w:proofErr w:type="spellEnd"/>
      <w:r w:rsidRPr="00846DAD">
        <w:rPr>
          <w:rFonts w:cs="Calibri"/>
        </w:rPr>
        <w:t xml:space="preserve"> </w:t>
      </w:r>
      <w:r w:rsidR="00934E11">
        <w:rPr>
          <w:rFonts w:cs="Calibri"/>
        </w:rPr>
        <w:t>17-05-2025</w:t>
      </w:r>
    </w:p>
    <w:sectPr w:rsidR="00B80021" w:rsidRPr="00846DAD" w:rsidSect="00005D8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BA01" w14:textId="77777777" w:rsidR="00A95F91" w:rsidRDefault="00A95F91" w:rsidP="00846DAD">
      <w:r>
        <w:separator/>
      </w:r>
    </w:p>
  </w:endnote>
  <w:endnote w:type="continuationSeparator" w:id="0">
    <w:p w14:paraId="5FB31560" w14:textId="77777777" w:rsidR="00A95F91" w:rsidRDefault="00A95F91" w:rsidP="0084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D4CD" w14:textId="77777777" w:rsidR="000D4CD1" w:rsidRDefault="000D4C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506715"/>
      <w:docPartObj>
        <w:docPartGallery w:val="Page Numbers (Bottom of Page)"/>
        <w:docPartUnique/>
      </w:docPartObj>
    </w:sdtPr>
    <w:sdtContent>
      <w:p w14:paraId="78C76284" w14:textId="77777777" w:rsidR="00846DAD" w:rsidRDefault="00846DAD">
        <w:pPr>
          <w:pStyle w:val="Voettekst"/>
          <w:jc w:val="right"/>
        </w:pPr>
        <w:r>
          <w:fldChar w:fldCharType="begin"/>
        </w:r>
        <w:r>
          <w:instrText>PAGE   \* MERGEFORMAT</w:instrText>
        </w:r>
        <w:r>
          <w:fldChar w:fldCharType="separate"/>
        </w:r>
        <w:r w:rsidR="00563E2C">
          <w:rPr>
            <w:noProof/>
          </w:rPr>
          <w:t>1</w:t>
        </w:r>
        <w:r>
          <w:fldChar w:fldCharType="end"/>
        </w:r>
      </w:p>
    </w:sdtContent>
  </w:sdt>
  <w:p w14:paraId="141B4F0D" w14:textId="77777777" w:rsidR="00846DAD" w:rsidRDefault="00846D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202" w14:textId="77777777" w:rsidR="000D4CD1" w:rsidRDefault="000D4C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925D" w14:textId="77777777" w:rsidR="00A95F91" w:rsidRDefault="00A95F91" w:rsidP="00846DAD">
      <w:r>
        <w:separator/>
      </w:r>
    </w:p>
  </w:footnote>
  <w:footnote w:type="continuationSeparator" w:id="0">
    <w:p w14:paraId="68C85DFD" w14:textId="77777777" w:rsidR="00A95F91" w:rsidRDefault="00A95F91" w:rsidP="00846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9AD7" w14:textId="77777777" w:rsidR="000D4CD1" w:rsidRDefault="000D4C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177540"/>
      <w:docPartObj>
        <w:docPartGallery w:val="Watermarks"/>
        <w:docPartUnique/>
      </w:docPartObj>
    </w:sdtPr>
    <w:sdtContent>
      <w:p w14:paraId="399EC918" w14:textId="77777777" w:rsidR="000D4CD1" w:rsidRDefault="00000000">
        <w:pPr>
          <w:pStyle w:val="Koptekst"/>
        </w:pPr>
        <w:r>
          <w:pict w14:anchorId="768EF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AC2A" w14:textId="77777777" w:rsidR="000D4CD1" w:rsidRDefault="000D4C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95.6pt;height:355.1pt;visibility:visible;mso-wrap-style:square" o:bullet="t">
        <v:imagedata r:id="rId1" o:title=""/>
      </v:shape>
    </w:pict>
  </w:numPicBullet>
  <w:abstractNum w:abstractNumId="0" w15:restartNumberingAfterBreak="0">
    <w:nsid w:val="06AC2032"/>
    <w:multiLevelType w:val="hybridMultilevel"/>
    <w:tmpl w:val="E0244C2A"/>
    <w:lvl w:ilvl="0" w:tplc="1D98B90E">
      <w:start w:val="10"/>
      <w:numFmt w:val="bullet"/>
      <w:lvlText w:val="-"/>
      <w:lvlJc w:val="left"/>
      <w:pPr>
        <w:ind w:left="786" w:hanging="360"/>
      </w:pPr>
      <w:rPr>
        <w:rFonts w:ascii="Calibri" w:eastAsia="Times New Roman" w:hAnsi="Calibri" w:cs="Calibr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 w15:restartNumberingAfterBreak="0">
    <w:nsid w:val="0CF373E3"/>
    <w:multiLevelType w:val="multilevel"/>
    <w:tmpl w:val="2C86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62E48"/>
    <w:multiLevelType w:val="hybridMultilevel"/>
    <w:tmpl w:val="7E3C5554"/>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215C6D9C"/>
    <w:multiLevelType w:val="hybridMultilevel"/>
    <w:tmpl w:val="B2DC2CBA"/>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22DC7A3C"/>
    <w:multiLevelType w:val="hybridMultilevel"/>
    <w:tmpl w:val="267A92BA"/>
    <w:lvl w:ilvl="0" w:tplc="8E6C3BB4">
      <w:start w:val="1"/>
      <w:numFmt w:val="bullet"/>
      <w:lvlText w:val=""/>
      <w:lvlJc w:val="left"/>
      <w:pPr>
        <w:ind w:left="1429" w:hanging="360"/>
      </w:pPr>
      <w:rPr>
        <w:rFonts w:ascii="Wingdings" w:hAnsi="Wingdings"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5" w15:restartNumberingAfterBreak="0">
    <w:nsid w:val="255A3549"/>
    <w:multiLevelType w:val="hybridMultilevel"/>
    <w:tmpl w:val="47527DF2"/>
    <w:lvl w:ilvl="0" w:tplc="7AFA6760">
      <w:start w:val="485"/>
      <w:numFmt w:val="decimalZero"/>
      <w:lvlText w:val="%1"/>
      <w:lvlJc w:val="left"/>
      <w:pPr>
        <w:ind w:left="1152" w:hanging="432"/>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2AB5205C"/>
    <w:multiLevelType w:val="hybridMultilevel"/>
    <w:tmpl w:val="5AC22B86"/>
    <w:lvl w:ilvl="0" w:tplc="0413000F">
      <w:start w:val="1"/>
      <w:numFmt w:val="decimal"/>
      <w:lvlText w:val="%1."/>
      <w:lvlJc w:val="left"/>
      <w:pPr>
        <w:ind w:left="825" w:hanging="360"/>
      </w:pPr>
    </w:lvl>
    <w:lvl w:ilvl="1" w:tplc="04130019" w:tentative="1">
      <w:start w:val="1"/>
      <w:numFmt w:val="lowerLetter"/>
      <w:lvlText w:val="%2."/>
      <w:lvlJc w:val="left"/>
      <w:pPr>
        <w:ind w:left="1545" w:hanging="360"/>
      </w:pPr>
    </w:lvl>
    <w:lvl w:ilvl="2" w:tplc="0413001B" w:tentative="1">
      <w:start w:val="1"/>
      <w:numFmt w:val="lowerRoman"/>
      <w:lvlText w:val="%3."/>
      <w:lvlJc w:val="right"/>
      <w:pPr>
        <w:ind w:left="2265" w:hanging="180"/>
      </w:pPr>
    </w:lvl>
    <w:lvl w:ilvl="3" w:tplc="0413000F" w:tentative="1">
      <w:start w:val="1"/>
      <w:numFmt w:val="decimal"/>
      <w:lvlText w:val="%4."/>
      <w:lvlJc w:val="left"/>
      <w:pPr>
        <w:ind w:left="2985" w:hanging="360"/>
      </w:pPr>
    </w:lvl>
    <w:lvl w:ilvl="4" w:tplc="04130019" w:tentative="1">
      <w:start w:val="1"/>
      <w:numFmt w:val="lowerLetter"/>
      <w:lvlText w:val="%5."/>
      <w:lvlJc w:val="left"/>
      <w:pPr>
        <w:ind w:left="3705" w:hanging="360"/>
      </w:pPr>
    </w:lvl>
    <w:lvl w:ilvl="5" w:tplc="0413001B" w:tentative="1">
      <w:start w:val="1"/>
      <w:numFmt w:val="lowerRoman"/>
      <w:lvlText w:val="%6."/>
      <w:lvlJc w:val="right"/>
      <w:pPr>
        <w:ind w:left="4425" w:hanging="180"/>
      </w:pPr>
    </w:lvl>
    <w:lvl w:ilvl="6" w:tplc="0413000F" w:tentative="1">
      <w:start w:val="1"/>
      <w:numFmt w:val="decimal"/>
      <w:lvlText w:val="%7."/>
      <w:lvlJc w:val="left"/>
      <w:pPr>
        <w:ind w:left="5145" w:hanging="360"/>
      </w:pPr>
    </w:lvl>
    <w:lvl w:ilvl="7" w:tplc="04130019" w:tentative="1">
      <w:start w:val="1"/>
      <w:numFmt w:val="lowerLetter"/>
      <w:lvlText w:val="%8."/>
      <w:lvlJc w:val="left"/>
      <w:pPr>
        <w:ind w:left="5865" w:hanging="360"/>
      </w:pPr>
    </w:lvl>
    <w:lvl w:ilvl="8" w:tplc="0413001B" w:tentative="1">
      <w:start w:val="1"/>
      <w:numFmt w:val="lowerRoman"/>
      <w:lvlText w:val="%9."/>
      <w:lvlJc w:val="right"/>
      <w:pPr>
        <w:ind w:left="6585" w:hanging="180"/>
      </w:pPr>
    </w:lvl>
  </w:abstractNum>
  <w:abstractNum w:abstractNumId="7" w15:restartNumberingAfterBreak="0">
    <w:nsid w:val="2EF5253C"/>
    <w:multiLevelType w:val="hybridMultilevel"/>
    <w:tmpl w:val="2EB064A2"/>
    <w:lvl w:ilvl="0" w:tplc="04130005">
      <w:start w:val="1"/>
      <w:numFmt w:val="bullet"/>
      <w:lvlText w:val=""/>
      <w:lvlJc w:val="left"/>
      <w:pPr>
        <w:ind w:left="1146" w:hanging="360"/>
      </w:pPr>
      <w:rPr>
        <w:rFonts w:ascii="Wingdings" w:hAnsi="Wingdings"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8" w15:restartNumberingAfterBreak="0">
    <w:nsid w:val="2F3E0F68"/>
    <w:multiLevelType w:val="hybridMultilevel"/>
    <w:tmpl w:val="719A9B84"/>
    <w:lvl w:ilvl="0" w:tplc="883A9BC8">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0E174FF"/>
    <w:multiLevelType w:val="hybridMultilevel"/>
    <w:tmpl w:val="D9C643BE"/>
    <w:lvl w:ilvl="0" w:tplc="24089328">
      <w:start w:val="1"/>
      <w:numFmt w:val="decimal"/>
      <w:lvlText w:val="%1."/>
      <w:lvlJc w:val="left"/>
      <w:pPr>
        <w:ind w:left="720" w:hanging="360"/>
      </w:pPr>
      <w:rPr>
        <w:b/>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153D32"/>
    <w:multiLevelType w:val="hybridMultilevel"/>
    <w:tmpl w:val="ECCE3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B7F2A50"/>
    <w:multiLevelType w:val="hybridMultilevel"/>
    <w:tmpl w:val="0D943828"/>
    <w:lvl w:ilvl="0" w:tplc="D2DCE1FE">
      <w:start w:val="1"/>
      <w:numFmt w:val="bullet"/>
      <w:lvlText w:val=""/>
      <w:lvlJc w:val="left"/>
      <w:pPr>
        <w:tabs>
          <w:tab w:val="num" w:pos="720"/>
        </w:tabs>
        <w:ind w:left="720" w:hanging="360"/>
      </w:pPr>
      <w:rPr>
        <w:rFonts w:ascii="Wingdings" w:hAnsi="Wingdings" w:hint="default"/>
      </w:rPr>
    </w:lvl>
    <w:lvl w:ilvl="1" w:tplc="5A38AD02">
      <w:start w:val="1"/>
      <w:numFmt w:val="bullet"/>
      <w:lvlText w:val=""/>
      <w:lvlJc w:val="left"/>
      <w:pPr>
        <w:tabs>
          <w:tab w:val="num" w:pos="1440"/>
        </w:tabs>
        <w:ind w:left="1440" w:hanging="360"/>
      </w:pPr>
      <w:rPr>
        <w:rFonts w:ascii="Wingdings" w:hAnsi="Wingdings" w:hint="default"/>
      </w:rPr>
    </w:lvl>
    <w:lvl w:ilvl="2" w:tplc="A10A92EA">
      <w:start w:val="1"/>
      <w:numFmt w:val="bullet"/>
      <w:lvlText w:val=""/>
      <w:lvlJc w:val="left"/>
      <w:pPr>
        <w:tabs>
          <w:tab w:val="num" w:pos="2160"/>
        </w:tabs>
        <w:ind w:left="2160" w:hanging="360"/>
      </w:pPr>
      <w:rPr>
        <w:rFonts w:ascii="Wingdings" w:hAnsi="Wingdings" w:hint="default"/>
      </w:rPr>
    </w:lvl>
    <w:lvl w:ilvl="3" w:tplc="9C6A331C">
      <w:start w:val="1"/>
      <w:numFmt w:val="bullet"/>
      <w:lvlText w:val=""/>
      <w:lvlJc w:val="left"/>
      <w:pPr>
        <w:tabs>
          <w:tab w:val="num" w:pos="2880"/>
        </w:tabs>
        <w:ind w:left="2880" w:hanging="360"/>
      </w:pPr>
      <w:rPr>
        <w:rFonts w:ascii="Wingdings" w:hAnsi="Wingdings" w:hint="default"/>
      </w:rPr>
    </w:lvl>
    <w:lvl w:ilvl="4" w:tplc="4634C97A">
      <w:start w:val="1"/>
      <w:numFmt w:val="bullet"/>
      <w:lvlText w:val=""/>
      <w:lvlJc w:val="left"/>
      <w:pPr>
        <w:tabs>
          <w:tab w:val="num" w:pos="3600"/>
        </w:tabs>
        <w:ind w:left="3600" w:hanging="360"/>
      </w:pPr>
      <w:rPr>
        <w:rFonts w:ascii="Wingdings" w:hAnsi="Wingdings" w:hint="default"/>
      </w:rPr>
    </w:lvl>
    <w:lvl w:ilvl="5" w:tplc="D4288AA2">
      <w:start w:val="1"/>
      <w:numFmt w:val="bullet"/>
      <w:lvlText w:val=""/>
      <w:lvlJc w:val="left"/>
      <w:pPr>
        <w:tabs>
          <w:tab w:val="num" w:pos="4320"/>
        </w:tabs>
        <w:ind w:left="4320" w:hanging="360"/>
      </w:pPr>
      <w:rPr>
        <w:rFonts w:ascii="Wingdings" w:hAnsi="Wingdings" w:hint="default"/>
      </w:rPr>
    </w:lvl>
    <w:lvl w:ilvl="6" w:tplc="D53CD5B6">
      <w:start w:val="1"/>
      <w:numFmt w:val="bullet"/>
      <w:lvlText w:val=""/>
      <w:lvlJc w:val="left"/>
      <w:pPr>
        <w:tabs>
          <w:tab w:val="num" w:pos="5040"/>
        </w:tabs>
        <w:ind w:left="5040" w:hanging="360"/>
      </w:pPr>
      <w:rPr>
        <w:rFonts w:ascii="Wingdings" w:hAnsi="Wingdings" w:hint="default"/>
      </w:rPr>
    </w:lvl>
    <w:lvl w:ilvl="7" w:tplc="2EDE8A6C">
      <w:start w:val="1"/>
      <w:numFmt w:val="bullet"/>
      <w:lvlText w:val=""/>
      <w:lvlJc w:val="left"/>
      <w:pPr>
        <w:tabs>
          <w:tab w:val="num" w:pos="5760"/>
        </w:tabs>
        <w:ind w:left="5760" w:hanging="360"/>
      </w:pPr>
      <w:rPr>
        <w:rFonts w:ascii="Wingdings" w:hAnsi="Wingdings" w:hint="default"/>
      </w:rPr>
    </w:lvl>
    <w:lvl w:ilvl="8" w:tplc="DB38AFD0">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6D3B20"/>
    <w:multiLevelType w:val="hybridMultilevel"/>
    <w:tmpl w:val="339652B8"/>
    <w:lvl w:ilvl="0" w:tplc="F51A72C6">
      <w:start w:val="1"/>
      <w:numFmt w:val="bullet"/>
      <w:lvlText w:val=""/>
      <w:lvlPicBulletId w:val="0"/>
      <w:lvlJc w:val="left"/>
      <w:pPr>
        <w:ind w:left="720" w:hanging="360"/>
      </w:pPr>
      <w:rPr>
        <w:rFonts w:ascii="Symbol" w:hAnsi="Symbol" w:hint="default"/>
        <w:color w:val="auto"/>
        <w:sz w:val="28"/>
        <w:szCs w:val="2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E7D0DA9"/>
    <w:multiLevelType w:val="hybridMultilevel"/>
    <w:tmpl w:val="A55C4CE2"/>
    <w:lvl w:ilvl="0" w:tplc="5DB09D58">
      <w:start w:val="7"/>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4" w15:restartNumberingAfterBreak="0">
    <w:nsid w:val="40E01BB4"/>
    <w:multiLevelType w:val="hybridMultilevel"/>
    <w:tmpl w:val="2BE09B54"/>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44B764B7"/>
    <w:multiLevelType w:val="hybridMultilevel"/>
    <w:tmpl w:val="27F8D6B2"/>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F505FF"/>
    <w:multiLevelType w:val="hybridMultilevel"/>
    <w:tmpl w:val="9532434C"/>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53A773D8"/>
    <w:multiLevelType w:val="hybridMultilevel"/>
    <w:tmpl w:val="D3AAD4BA"/>
    <w:lvl w:ilvl="0" w:tplc="04130005">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8" w15:restartNumberingAfterBreak="0">
    <w:nsid w:val="5E622052"/>
    <w:multiLevelType w:val="hybridMultilevel"/>
    <w:tmpl w:val="429E0E4E"/>
    <w:lvl w:ilvl="0" w:tplc="04130005">
      <w:start w:val="1"/>
      <w:numFmt w:val="bullet"/>
      <w:lvlText w:val=""/>
      <w:lvlJc w:val="left"/>
      <w:pPr>
        <w:ind w:left="1571" w:hanging="360"/>
      </w:pPr>
      <w:rPr>
        <w:rFonts w:ascii="Wingdings" w:hAnsi="Wingding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9" w15:restartNumberingAfterBreak="0">
    <w:nsid w:val="65C501AB"/>
    <w:multiLevelType w:val="hybridMultilevel"/>
    <w:tmpl w:val="334683AE"/>
    <w:lvl w:ilvl="0" w:tplc="177A06E2">
      <w:start w:val="1"/>
      <w:numFmt w:val="bullet"/>
      <w:lvlText w:val=""/>
      <w:lvlJc w:val="left"/>
      <w:pPr>
        <w:tabs>
          <w:tab w:val="num" w:pos="720"/>
        </w:tabs>
        <w:ind w:left="720" w:hanging="360"/>
      </w:pPr>
      <w:rPr>
        <w:rFonts w:ascii="Wingdings" w:hAnsi="Wingdings" w:hint="default"/>
      </w:rPr>
    </w:lvl>
    <w:lvl w:ilvl="1" w:tplc="78D644E2">
      <w:start w:val="1"/>
      <w:numFmt w:val="bullet"/>
      <w:lvlText w:val=""/>
      <w:lvlJc w:val="left"/>
      <w:pPr>
        <w:tabs>
          <w:tab w:val="num" w:pos="1440"/>
        </w:tabs>
        <w:ind w:left="1440" w:hanging="360"/>
      </w:pPr>
      <w:rPr>
        <w:rFonts w:ascii="Wingdings" w:hAnsi="Wingdings" w:hint="default"/>
      </w:rPr>
    </w:lvl>
    <w:lvl w:ilvl="2" w:tplc="F4AACBEE">
      <w:start w:val="1"/>
      <w:numFmt w:val="bullet"/>
      <w:lvlText w:val=""/>
      <w:lvlJc w:val="left"/>
      <w:pPr>
        <w:tabs>
          <w:tab w:val="num" w:pos="2160"/>
        </w:tabs>
        <w:ind w:left="2160" w:hanging="360"/>
      </w:pPr>
      <w:rPr>
        <w:rFonts w:ascii="Wingdings" w:hAnsi="Wingdings" w:hint="default"/>
      </w:rPr>
    </w:lvl>
    <w:lvl w:ilvl="3" w:tplc="F794A9CE">
      <w:start w:val="1"/>
      <w:numFmt w:val="bullet"/>
      <w:lvlText w:val=""/>
      <w:lvlJc w:val="left"/>
      <w:pPr>
        <w:tabs>
          <w:tab w:val="num" w:pos="2880"/>
        </w:tabs>
        <w:ind w:left="2880" w:hanging="360"/>
      </w:pPr>
      <w:rPr>
        <w:rFonts w:ascii="Wingdings" w:hAnsi="Wingdings" w:hint="default"/>
      </w:rPr>
    </w:lvl>
    <w:lvl w:ilvl="4" w:tplc="C0D40B22">
      <w:start w:val="1"/>
      <w:numFmt w:val="bullet"/>
      <w:lvlText w:val=""/>
      <w:lvlJc w:val="left"/>
      <w:pPr>
        <w:tabs>
          <w:tab w:val="num" w:pos="3600"/>
        </w:tabs>
        <w:ind w:left="3600" w:hanging="360"/>
      </w:pPr>
      <w:rPr>
        <w:rFonts w:ascii="Wingdings" w:hAnsi="Wingdings" w:hint="default"/>
      </w:rPr>
    </w:lvl>
    <w:lvl w:ilvl="5" w:tplc="57884EAA">
      <w:start w:val="1"/>
      <w:numFmt w:val="bullet"/>
      <w:lvlText w:val=""/>
      <w:lvlJc w:val="left"/>
      <w:pPr>
        <w:tabs>
          <w:tab w:val="num" w:pos="4320"/>
        </w:tabs>
        <w:ind w:left="4320" w:hanging="360"/>
      </w:pPr>
      <w:rPr>
        <w:rFonts w:ascii="Wingdings" w:hAnsi="Wingdings" w:hint="default"/>
      </w:rPr>
    </w:lvl>
    <w:lvl w:ilvl="6" w:tplc="619275B6">
      <w:start w:val="1"/>
      <w:numFmt w:val="bullet"/>
      <w:lvlText w:val=""/>
      <w:lvlJc w:val="left"/>
      <w:pPr>
        <w:tabs>
          <w:tab w:val="num" w:pos="5040"/>
        </w:tabs>
        <w:ind w:left="5040" w:hanging="360"/>
      </w:pPr>
      <w:rPr>
        <w:rFonts w:ascii="Wingdings" w:hAnsi="Wingdings" w:hint="default"/>
      </w:rPr>
    </w:lvl>
    <w:lvl w:ilvl="7" w:tplc="42285B86">
      <w:start w:val="1"/>
      <w:numFmt w:val="bullet"/>
      <w:lvlText w:val=""/>
      <w:lvlJc w:val="left"/>
      <w:pPr>
        <w:tabs>
          <w:tab w:val="num" w:pos="5760"/>
        </w:tabs>
        <w:ind w:left="5760" w:hanging="360"/>
      </w:pPr>
      <w:rPr>
        <w:rFonts w:ascii="Wingdings" w:hAnsi="Wingdings" w:hint="default"/>
      </w:rPr>
    </w:lvl>
    <w:lvl w:ilvl="8" w:tplc="8D347472">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FB63A2"/>
    <w:multiLevelType w:val="hybridMultilevel"/>
    <w:tmpl w:val="846CAB5E"/>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6D5930FE"/>
    <w:multiLevelType w:val="hybridMultilevel"/>
    <w:tmpl w:val="95847E4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28E7581"/>
    <w:multiLevelType w:val="hybridMultilevel"/>
    <w:tmpl w:val="6ABC47C0"/>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73321F17"/>
    <w:multiLevelType w:val="hybridMultilevel"/>
    <w:tmpl w:val="BD224C40"/>
    <w:lvl w:ilvl="0" w:tplc="04130005">
      <w:start w:val="1"/>
      <w:numFmt w:val="bullet"/>
      <w:lvlText w:val=""/>
      <w:lvlJc w:val="left"/>
      <w:pPr>
        <w:ind w:left="1571" w:hanging="360"/>
      </w:pPr>
      <w:rPr>
        <w:rFonts w:ascii="Wingdings" w:hAnsi="Wingding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4" w15:restartNumberingAfterBreak="0">
    <w:nsid w:val="73740A6B"/>
    <w:multiLevelType w:val="hybridMultilevel"/>
    <w:tmpl w:val="01F8C1D6"/>
    <w:lvl w:ilvl="0" w:tplc="8F10055C">
      <w:start w:val="9"/>
      <w:numFmt w:val="bullet"/>
      <w:lvlText w:val="-"/>
      <w:lvlJc w:val="left"/>
      <w:pPr>
        <w:ind w:left="1776" w:hanging="360"/>
      </w:pPr>
      <w:rPr>
        <w:rFonts w:ascii="Calibri" w:eastAsia="Times New Roman" w:hAnsi="Calibri"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5" w15:restartNumberingAfterBreak="0">
    <w:nsid w:val="743A19E6"/>
    <w:multiLevelType w:val="hybridMultilevel"/>
    <w:tmpl w:val="7CCAD966"/>
    <w:lvl w:ilvl="0" w:tplc="04130005">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6" w15:restartNumberingAfterBreak="0">
    <w:nsid w:val="74DB44E5"/>
    <w:multiLevelType w:val="hybridMultilevel"/>
    <w:tmpl w:val="75467F94"/>
    <w:lvl w:ilvl="0" w:tplc="C9EE4AB0">
      <w:start w:val="1"/>
      <w:numFmt w:val="bullet"/>
      <w:lvlText w:val=""/>
      <w:lvlJc w:val="left"/>
      <w:pPr>
        <w:tabs>
          <w:tab w:val="num" w:pos="720"/>
        </w:tabs>
        <w:ind w:left="720" w:hanging="360"/>
      </w:pPr>
      <w:rPr>
        <w:rFonts w:ascii="Wingdings" w:hAnsi="Wingdings" w:hint="default"/>
      </w:rPr>
    </w:lvl>
    <w:lvl w:ilvl="1" w:tplc="A9745114">
      <w:start w:val="1"/>
      <w:numFmt w:val="bullet"/>
      <w:lvlText w:val=""/>
      <w:lvlJc w:val="left"/>
      <w:pPr>
        <w:tabs>
          <w:tab w:val="num" w:pos="1440"/>
        </w:tabs>
        <w:ind w:left="1440" w:hanging="360"/>
      </w:pPr>
      <w:rPr>
        <w:rFonts w:ascii="Wingdings" w:hAnsi="Wingdings" w:hint="default"/>
      </w:rPr>
    </w:lvl>
    <w:lvl w:ilvl="2" w:tplc="E03CEF36">
      <w:start w:val="1"/>
      <w:numFmt w:val="bullet"/>
      <w:lvlText w:val=""/>
      <w:lvlJc w:val="left"/>
      <w:pPr>
        <w:tabs>
          <w:tab w:val="num" w:pos="2160"/>
        </w:tabs>
        <w:ind w:left="2160" w:hanging="360"/>
      </w:pPr>
      <w:rPr>
        <w:rFonts w:ascii="Wingdings" w:hAnsi="Wingdings" w:hint="default"/>
      </w:rPr>
    </w:lvl>
    <w:lvl w:ilvl="3" w:tplc="791455DA">
      <w:start w:val="1"/>
      <w:numFmt w:val="bullet"/>
      <w:lvlText w:val=""/>
      <w:lvlJc w:val="left"/>
      <w:pPr>
        <w:tabs>
          <w:tab w:val="num" w:pos="2880"/>
        </w:tabs>
        <w:ind w:left="2880" w:hanging="360"/>
      </w:pPr>
      <w:rPr>
        <w:rFonts w:ascii="Wingdings" w:hAnsi="Wingdings" w:hint="default"/>
      </w:rPr>
    </w:lvl>
    <w:lvl w:ilvl="4" w:tplc="18D2A1F4">
      <w:start w:val="1"/>
      <w:numFmt w:val="bullet"/>
      <w:lvlText w:val=""/>
      <w:lvlJc w:val="left"/>
      <w:pPr>
        <w:tabs>
          <w:tab w:val="num" w:pos="3600"/>
        </w:tabs>
        <w:ind w:left="3600" w:hanging="360"/>
      </w:pPr>
      <w:rPr>
        <w:rFonts w:ascii="Wingdings" w:hAnsi="Wingdings" w:hint="default"/>
      </w:rPr>
    </w:lvl>
    <w:lvl w:ilvl="5" w:tplc="B6CC2288">
      <w:start w:val="1"/>
      <w:numFmt w:val="bullet"/>
      <w:lvlText w:val=""/>
      <w:lvlJc w:val="left"/>
      <w:pPr>
        <w:tabs>
          <w:tab w:val="num" w:pos="4320"/>
        </w:tabs>
        <w:ind w:left="4320" w:hanging="360"/>
      </w:pPr>
      <w:rPr>
        <w:rFonts w:ascii="Wingdings" w:hAnsi="Wingdings" w:hint="default"/>
      </w:rPr>
    </w:lvl>
    <w:lvl w:ilvl="6" w:tplc="3662DC32">
      <w:start w:val="1"/>
      <w:numFmt w:val="bullet"/>
      <w:lvlText w:val=""/>
      <w:lvlJc w:val="left"/>
      <w:pPr>
        <w:tabs>
          <w:tab w:val="num" w:pos="5040"/>
        </w:tabs>
        <w:ind w:left="5040" w:hanging="360"/>
      </w:pPr>
      <w:rPr>
        <w:rFonts w:ascii="Wingdings" w:hAnsi="Wingdings" w:hint="default"/>
      </w:rPr>
    </w:lvl>
    <w:lvl w:ilvl="7" w:tplc="098ECDD6">
      <w:start w:val="1"/>
      <w:numFmt w:val="bullet"/>
      <w:lvlText w:val=""/>
      <w:lvlJc w:val="left"/>
      <w:pPr>
        <w:tabs>
          <w:tab w:val="num" w:pos="5760"/>
        </w:tabs>
        <w:ind w:left="5760" w:hanging="360"/>
      </w:pPr>
      <w:rPr>
        <w:rFonts w:ascii="Wingdings" w:hAnsi="Wingdings" w:hint="default"/>
      </w:rPr>
    </w:lvl>
    <w:lvl w:ilvl="8" w:tplc="0D6A164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785B77"/>
    <w:multiLevelType w:val="hybridMultilevel"/>
    <w:tmpl w:val="839EB380"/>
    <w:lvl w:ilvl="0" w:tplc="A814B1A0">
      <w:start w:val="1"/>
      <w:numFmt w:val="bullet"/>
      <w:lvlText w:val=""/>
      <w:lvlPicBulletId w:val="0"/>
      <w:lvlJc w:val="left"/>
      <w:pPr>
        <w:ind w:left="900" w:hanging="360"/>
      </w:pPr>
      <w:rPr>
        <w:rFonts w:ascii="Symbol" w:hAnsi="Symbol" w:hint="default"/>
        <w:color w:val="auto"/>
        <w:sz w:val="28"/>
        <w:szCs w:val="28"/>
      </w:rPr>
    </w:lvl>
    <w:lvl w:ilvl="1" w:tplc="04130003">
      <w:start w:val="1"/>
      <w:numFmt w:val="bullet"/>
      <w:lvlText w:val="o"/>
      <w:lvlJc w:val="left"/>
      <w:pPr>
        <w:ind w:left="1620" w:hanging="360"/>
      </w:pPr>
      <w:rPr>
        <w:rFonts w:ascii="Courier New" w:hAnsi="Courier New" w:cs="Courier New" w:hint="default"/>
      </w:rPr>
    </w:lvl>
    <w:lvl w:ilvl="2" w:tplc="04130005">
      <w:start w:val="1"/>
      <w:numFmt w:val="bullet"/>
      <w:lvlText w:val=""/>
      <w:lvlJc w:val="left"/>
      <w:pPr>
        <w:ind w:left="2340" w:hanging="360"/>
      </w:pPr>
      <w:rPr>
        <w:rFonts w:ascii="Wingdings" w:hAnsi="Wingdings" w:hint="default"/>
      </w:rPr>
    </w:lvl>
    <w:lvl w:ilvl="3" w:tplc="04130001">
      <w:start w:val="1"/>
      <w:numFmt w:val="bullet"/>
      <w:lvlText w:val=""/>
      <w:lvlJc w:val="left"/>
      <w:pPr>
        <w:ind w:left="3060" w:hanging="360"/>
      </w:pPr>
      <w:rPr>
        <w:rFonts w:ascii="Symbol" w:hAnsi="Symbol" w:hint="default"/>
      </w:rPr>
    </w:lvl>
    <w:lvl w:ilvl="4" w:tplc="04130003">
      <w:start w:val="1"/>
      <w:numFmt w:val="bullet"/>
      <w:lvlText w:val="o"/>
      <w:lvlJc w:val="left"/>
      <w:pPr>
        <w:ind w:left="3780" w:hanging="360"/>
      </w:pPr>
      <w:rPr>
        <w:rFonts w:ascii="Courier New" w:hAnsi="Courier New" w:cs="Courier New" w:hint="default"/>
      </w:rPr>
    </w:lvl>
    <w:lvl w:ilvl="5" w:tplc="04130005">
      <w:start w:val="1"/>
      <w:numFmt w:val="bullet"/>
      <w:lvlText w:val=""/>
      <w:lvlJc w:val="left"/>
      <w:pPr>
        <w:ind w:left="4500" w:hanging="360"/>
      </w:pPr>
      <w:rPr>
        <w:rFonts w:ascii="Wingdings" w:hAnsi="Wingdings" w:hint="default"/>
      </w:rPr>
    </w:lvl>
    <w:lvl w:ilvl="6" w:tplc="04130001">
      <w:start w:val="1"/>
      <w:numFmt w:val="bullet"/>
      <w:lvlText w:val=""/>
      <w:lvlJc w:val="left"/>
      <w:pPr>
        <w:ind w:left="5220" w:hanging="360"/>
      </w:pPr>
      <w:rPr>
        <w:rFonts w:ascii="Symbol" w:hAnsi="Symbol" w:hint="default"/>
      </w:rPr>
    </w:lvl>
    <w:lvl w:ilvl="7" w:tplc="04130003">
      <w:start w:val="1"/>
      <w:numFmt w:val="bullet"/>
      <w:lvlText w:val="o"/>
      <w:lvlJc w:val="left"/>
      <w:pPr>
        <w:ind w:left="5940" w:hanging="360"/>
      </w:pPr>
      <w:rPr>
        <w:rFonts w:ascii="Courier New" w:hAnsi="Courier New" w:cs="Courier New" w:hint="default"/>
      </w:rPr>
    </w:lvl>
    <w:lvl w:ilvl="8" w:tplc="04130005">
      <w:start w:val="1"/>
      <w:numFmt w:val="bullet"/>
      <w:lvlText w:val=""/>
      <w:lvlJc w:val="left"/>
      <w:pPr>
        <w:ind w:left="6660" w:hanging="360"/>
      </w:pPr>
      <w:rPr>
        <w:rFonts w:ascii="Wingdings" w:hAnsi="Wingdings" w:hint="default"/>
      </w:rPr>
    </w:lvl>
  </w:abstractNum>
  <w:abstractNum w:abstractNumId="28" w15:restartNumberingAfterBreak="0">
    <w:nsid w:val="7AEC1393"/>
    <w:multiLevelType w:val="hybridMultilevel"/>
    <w:tmpl w:val="E4682E66"/>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7D0E5484"/>
    <w:multiLevelType w:val="hybridMultilevel"/>
    <w:tmpl w:val="0CFC8666"/>
    <w:lvl w:ilvl="0" w:tplc="8E6C3BB4">
      <w:start w:val="1"/>
      <w:numFmt w:val="bullet"/>
      <w:lvlText w:val=""/>
      <w:lvlJc w:val="left"/>
      <w:pPr>
        <w:tabs>
          <w:tab w:val="num" w:pos="720"/>
        </w:tabs>
        <w:ind w:left="720" w:hanging="360"/>
      </w:pPr>
      <w:rPr>
        <w:rFonts w:ascii="Wingdings" w:hAnsi="Wingdings" w:hint="default"/>
      </w:rPr>
    </w:lvl>
    <w:lvl w:ilvl="1" w:tplc="B372A260">
      <w:start w:val="1"/>
      <w:numFmt w:val="bullet"/>
      <w:lvlText w:val=""/>
      <w:lvlJc w:val="left"/>
      <w:pPr>
        <w:tabs>
          <w:tab w:val="num" w:pos="1440"/>
        </w:tabs>
        <w:ind w:left="1440" w:hanging="360"/>
      </w:pPr>
      <w:rPr>
        <w:rFonts w:ascii="Wingdings" w:hAnsi="Wingdings" w:hint="default"/>
      </w:rPr>
    </w:lvl>
    <w:lvl w:ilvl="2" w:tplc="CECAC842">
      <w:start w:val="1"/>
      <w:numFmt w:val="bullet"/>
      <w:lvlText w:val=""/>
      <w:lvlJc w:val="left"/>
      <w:pPr>
        <w:tabs>
          <w:tab w:val="num" w:pos="2160"/>
        </w:tabs>
        <w:ind w:left="2160" w:hanging="360"/>
      </w:pPr>
      <w:rPr>
        <w:rFonts w:ascii="Wingdings" w:hAnsi="Wingdings" w:hint="default"/>
      </w:rPr>
    </w:lvl>
    <w:lvl w:ilvl="3" w:tplc="25581FCC">
      <w:start w:val="1"/>
      <w:numFmt w:val="bullet"/>
      <w:lvlText w:val=""/>
      <w:lvlJc w:val="left"/>
      <w:pPr>
        <w:tabs>
          <w:tab w:val="num" w:pos="2880"/>
        </w:tabs>
        <w:ind w:left="2880" w:hanging="360"/>
      </w:pPr>
      <w:rPr>
        <w:rFonts w:ascii="Wingdings" w:hAnsi="Wingdings" w:hint="default"/>
      </w:rPr>
    </w:lvl>
    <w:lvl w:ilvl="4" w:tplc="300E1500">
      <w:start w:val="1"/>
      <w:numFmt w:val="bullet"/>
      <w:lvlText w:val=""/>
      <w:lvlJc w:val="left"/>
      <w:pPr>
        <w:tabs>
          <w:tab w:val="num" w:pos="3600"/>
        </w:tabs>
        <w:ind w:left="3600" w:hanging="360"/>
      </w:pPr>
      <w:rPr>
        <w:rFonts w:ascii="Wingdings" w:hAnsi="Wingdings" w:hint="default"/>
      </w:rPr>
    </w:lvl>
    <w:lvl w:ilvl="5" w:tplc="0816948A">
      <w:start w:val="1"/>
      <w:numFmt w:val="bullet"/>
      <w:lvlText w:val=""/>
      <w:lvlJc w:val="left"/>
      <w:pPr>
        <w:tabs>
          <w:tab w:val="num" w:pos="4320"/>
        </w:tabs>
        <w:ind w:left="4320" w:hanging="360"/>
      </w:pPr>
      <w:rPr>
        <w:rFonts w:ascii="Wingdings" w:hAnsi="Wingdings" w:hint="default"/>
      </w:rPr>
    </w:lvl>
    <w:lvl w:ilvl="6" w:tplc="01CAF674">
      <w:start w:val="1"/>
      <w:numFmt w:val="bullet"/>
      <w:lvlText w:val=""/>
      <w:lvlJc w:val="left"/>
      <w:pPr>
        <w:tabs>
          <w:tab w:val="num" w:pos="5040"/>
        </w:tabs>
        <w:ind w:left="5040" w:hanging="360"/>
      </w:pPr>
      <w:rPr>
        <w:rFonts w:ascii="Wingdings" w:hAnsi="Wingdings" w:hint="default"/>
      </w:rPr>
    </w:lvl>
    <w:lvl w:ilvl="7" w:tplc="4AF62868">
      <w:start w:val="1"/>
      <w:numFmt w:val="bullet"/>
      <w:lvlText w:val=""/>
      <w:lvlJc w:val="left"/>
      <w:pPr>
        <w:tabs>
          <w:tab w:val="num" w:pos="5760"/>
        </w:tabs>
        <w:ind w:left="5760" w:hanging="360"/>
      </w:pPr>
      <w:rPr>
        <w:rFonts w:ascii="Wingdings" w:hAnsi="Wingdings" w:hint="default"/>
      </w:rPr>
    </w:lvl>
    <w:lvl w:ilvl="8" w:tplc="92B81C94">
      <w:start w:val="1"/>
      <w:numFmt w:val="bullet"/>
      <w:lvlText w:val=""/>
      <w:lvlJc w:val="left"/>
      <w:pPr>
        <w:tabs>
          <w:tab w:val="num" w:pos="6480"/>
        </w:tabs>
        <w:ind w:left="6480" w:hanging="360"/>
      </w:pPr>
      <w:rPr>
        <w:rFonts w:ascii="Wingdings" w:hAnsi="Wingdings" w:hint="default"/>
      </w:rPr>
    </w:lvl>
  </w:abstractNum>
  <w:num w:numId="1" w16cid:durableId="2047412804">
    <w:abstractNumId w:val="6"/>
  </w:num>
  <w:num w:numId="2" w16cid:durableId="1510560864">
    <w:abstractNumId w:val="10"/>
  </w:num>
  <w:num w:numId="3" w16cid:durableId="1732078256">
    <w:abstractNumId w:val="15"/>
  </w:num>
  <w:num w:numId="4" w16cid:durableId="1409304789">
    <w:abstractNumId w:val="14"/>
  </w:num>
  <w:num w:numId="5" w16cid:durableId="440534365">
    <w:abstractNumId w:val="22"/>
  </w:num>
  <w:num w:numId="6" w16cid:durableId="685206290">
    <w:abstractNumId w:val="3"/>
  </w:num>
  <w:num w:numId="7" w16cid:durableId="1959679550">
    <w:abstractNumId w:val="9"/>
  </w:num>
  <w:num w:numId="8" w16cid:durableId="1965042933">
    <w:abstractNumId w:val="16"/>
  </w:num>
  <w:num w:numId="9" w16cid:durableId="88891319">
    <w:abstractNumId w:val="28"/>
  </w:num>
  <w:num w:numId="10" w16cid:durableId="1399867298">
    <w:abstractNumId w:val="20"/>
  </w:num>
  <w:num w:numId="11" w16cid:durableId="1629388204">
    <w:abstractNumId w:val="18"/>
  </w:num>
  <w:num w:numId="12" w16cid:durableId="465050754">
    <w:abstractNumId w:val="23"/>
  </w:num>
  <w:num w:numId="13" w16cid:durableId="2122532758">
    <w:abstractNumId w:val="8"/>
  </w:num>
  <w:num w:numId="14" w16cid:durableId="796215857">
    <w:abstractNumId w:val="24"/>
  </w:num>
  <w:num w:numId="15" w16cid:durableId="2111463750">
    <w:abstractNumId w:val="28"/>
  </w:num>
  <w:num w:numId="16" w16cid:durableId="2055078251">
    <w:abstractNumId w:val="9"/>
  </w:num>
  <w:num w:numId="17" w16cid:durableId="217017737">
    <w:abstractNumId w:val="27"/>
  </w:num>
  <w:num w:numId="18" w16cid:durableId="1223952291">
    <w:abstractNumId w:val="12"/>
  </w:num>
  <w:num w:numId="19" w16cid:durableId="594636493">
    <w:abstractNumId w:val="2"/>
  </w:num>
  <w:num w:numId="20" w16cid:durableId="1891728629">
    <w:abstractNumId w:val="7"/>
  </w:num>
  <w:num w:numId="21" w16cid:durableId="1658729453">
    <w:abstractNumId w:val="0"/>
  </w:num>
  <w:num w:numId="22" w16cid:durableId="741409410">
    <w:abstractNumId w:val="13"/>
  </w:num>
  <w:num w:numId="23" w16cid:durableId="1860386751">
    <w:abstractNumId w:val="25"/>
  </w:num>
  <w:num w:numId="24" w16cid:durableId="438598972">
    <w:abstractNumId w:val="17"/>
  </w:num>
  <w:num w:numId="25" w16cid:durableId="1283919315">
    <w:abstractNumId w:val="21"/>
  </w:num>
  <w:num w:numId="26" w16cid:durableId="421949201">
    <w:abstractNumId w:val="29"/>
  </w:num>
  <w:num w:numId="27" w16cid:durableId="663321013">
    <w:abstractNumId w:val="19"/>
  </w:num>
  <w:num w:numId="28" w16cid:durableId="135417941">
    <w:abstractNumId w:val="11"/>
  </w:num>
  <w:num w:numId="29" w16cid:durableId="559287048">
    <w:abstractNumId w:val="26"/>
  </w:num>
  <w:num w:numId="30" w16cid:durableId="1079059410">
    <w:abstractNumId w:val="1"/>
  </w:num>
  <w:num w:numId="31" w16cid:durableId="2125924490">
    <w:abstractNumId w:val="5"/>
  </w:num>
  <w:num w:numId="32" w16cid:durableId="1138188565">
    <w:abstractNumId w:val="29"/>
  </w:num>
  <w:num w:numId="33" w16cid:durableId="942225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513"/>
    <w:rsid w:val="00005D83"/>
    <w:rsid w:val="000077F3"/>
    <w:rsid w:val="0001045F"/>
    <w:rsid w:val="00016E91"/>
    <w:rsid w:val="00024C45"/>
    <w:rsid w:val="000355FB"/>
    <w:rsid w:val="0004011A"/>
    <w:rsid w:val="0004615E"/>
    <w:rsid w:val="000550D0"/>
    <w:rsid w:val="00090D7F"/>
    <w:rsid w:val="00096B96"/>
    <w:rsid w:val="000B75FF"/>
    <w:rsid w:val="000C4426"/>
    <w:rsid w:val="000D10DC"/>
    <w:rsid w:val="000D4CD1"/>
    <w:rsid w:val="00100B0C"/>
    <w:rsid w:val="001208F8"/>
    <w:rsid w:val="001359EA"/>
    <w:rsid w:val="00136166"/>
    <w:rsid w:val="00150FDB"/>
    <w:rsid w:val="00165F3F"/>
    <w:rsid w:val="001A389B"/>
    <w:rsid w:val="001C596B"/>
    <w:rsid w:val="001D605F"/>
    <w:rsid w:val="001E5E9F"/>
    <w:rsid w:val="00240629"/>
    <w:rsid w:val="00241F90"/>
    <w:rsid w:val="00245572"/>
    <w:rsid w:val="00265D13"/>
    <w:rsid w:val="00272353"/>
    <w:rsid w:val="0027763D"/>
    <w:rsid w:val="002800DB"/>
    <w:rsid w:val="002A42D7"/>
    <w:rsid w:val="002B1EE2"/>
    <w:rsid w:val="002D1A46"/>
    <w:rsid w:val="002D4DCB"/>
    <w:rsid w:val="002D7264"/>
    <w:rsid w:val="002F3C27"/>
    <w:rsid w:val="00337F7C"/>
    <w:rsid w:val="0034465E"/>
    <w:rsid w:val="00345BF9"/>
    <w:rsid w:val="00351E4E"/>
    <w:rsid w:val="003544C4"/>
    <w:rsid w:val="0036626E"/>
    <w:rsid w:val="00380718"/>
    <w:rsid w:val="003A2AD2"/>
    <w:rsid w:val="003F2F51"/>
    <w:rsid w:val="00400642"/>
    <w:rsid w:val="00407D29"/>
    <w:rsid w:val="0041743F"/>
    <w:rsid w:val="0042171B"/>
    <w:rsid w:val="00421A0F"/>
    <w:rsid w:val="00431CB6"/>
    <w:rsid w:val="00445744"/>
    <w:rsid w:val="00452D2B"/>
    <w:rsid w:val="004569AB"/>
    <w:rsid w:val="00463FC4"/>
    <w:rsid w:val="0046423E"/>
    <w:rsid w:val="004831F5"/>
    <w:rsid w:val="004A2530"/>
    <w:rsid w:val="004A7139"/>
    <w:rsid w:val="004C5513"/>
    <w:rsid w:val="004F6AAB"/>
    <w:rsid w:val="00502684"/>
    <w:rsid w:val="0050645C"/>
    <w:rsid w:val="00507924"/>
    <w:rsid w:val="005261F4"/>
    <w:rsid w:val="00530762"/>
    <w:rsid w:val="00563E2C"/>
    <w:rsid w:val="00575EDA"/>
    <w:rsid w:val="005776EC"/>
    <w:rsid w:val="005C1C99"/>
    <w:rsid w:val="005E56FB"/>
    <w:rsid w:val="00602E4C"/>
    <w:rsid w:val="00666007"/>
    <w:rsid w:val="00670CCD"/>
    <w:rsid w:val="00681F3C"/>
    <w:rsid w:val="00692534"/>
    <w:rsid w:val="006A3424"/>
    <w:rsid w:val="006A7226"/>
    <w:rsid w:val="006B28AB"/>
    <w:rsid w:val="006C5BCF"/>
    <w:rsid w:val="00701019"/>
    <w:rsid w:val="0071303D"/>
    <w:rsid w:val="00716B06"/>
    <w:rsid w:val="00731918"/>
    <w:rsid w:val="007816AA"/>
    <w:rsid w:val="007A3ACE"/>
    <w:rsid w:val="007B18AE"/>
    <w:rsid w:val="007D2D8F"/>
    <w:rsid w:val="007D6FBD"/>
    <w:rsid w:val="007E2047"/>
    <w:rsid w:val="007E6A39"/>
    <w:rsid w:val="007F75C3"/>
    <w:rsid w:val="00826868"/>
    <w:rsid w:val="00830BDF"/>
    <w:rsid w:val="00835DE8"/>
    <w:rsid w:val="008400C7"/>
    <w:rsid w:val="00846DAD"/>
    <w:rsid w:val="00855627"/>
    <w:rsid w:val="0088652A"/>
    <w:rsid w:val="00893754"/>
    <w:rsid w:val="008C33ED"/>
    <w:rsid w:val="008D3ACD"/>
    <w:rsid w:val="008F0919"/>
    <w:rsid w:val="008F3C5E"/>
    <w:rsid w:val="008F4D32"/>
    <w:rsid w:val="008F5F51"/>
    <w:rsid w:val="009109B6"/>
    <w:rsid w:val="0091582D"/>
    <w:rsid w:val="00934E11"/>
    <w:rsid w:val="00987F4A"/>
    <w:rsid w:val="009938C2"/>
    <w:rsid w:val="009B0684"/>
    <w:rsid w:val="009C3DA8"/>
    <w:rsid w:val="009E75E5"/>
    <w:rsid w:val="00A21D3C"/>
    <w:rsid w:val="00A24BA0"/>
    <w:rsid w:val="00A30E03"/>
    <w:rsid w:val="00A42E79"/>
    <w:rsid w:val="00A62345"/>
    <w:rsid w:val="00A66996"/>
    <w:rsid w:val="00A94CA7"/>
    <w:rsid w:val="00A95F91"/>
    <w:rsid w:val="00AA3034"/>
    <w:rsid w:val="00AD0077"/>
    <w:rsid w:val="00AE2F5A"/>
    <w:rsid w:val="00AF6D9E"/>
    <w:rsid w:val="00B40D18"/>
    <w:rsid w:val="00B55D0D"/>
    <w:rsid w:val="00B80021"/>
    <w:rsid w:val="00B953AA"/>
    <w:rsid w:val="00B95760"/>
    <w:rsid w:val="00BB282C"/>
    <w:rsid w:val="00BE1F76"/>
    <w:rsid w:val="00BE748C"/>
    <w:rsid w:val="00BF5E6E"/>
    <w:rsid w:val="00C30F57"/>
    <w:rsid w:val="00C33063"/>
    <w:rsid w:val="00C529E9"/>
    <w:rsid w:val="00C548B2"/>
    <w:rsid w:val="00C77398"/>
    <w:rsid w:val="00C821FB"/>
    <w:rsid w:val="00C87FB1"/>
    <w:rsid w:val="00CA6554"/>
    <w:rsid w:val="00CB1F0B"/>
    <w:rsid w:val="00CC2B86"/>
    <w:rsid w:val="00D059E3"/>
    <w:rsid w:val="00D11037"/>
    <w:rsid w:val="00D36BC1"/>
    <w:rsid w:val="00D36BF9"/>
    <w:rsid w:val="00D5127A"/>
    <w:rsid w:val="00D77455"/>
    <w:rsid w:val="00DC7704"/>
    <w:rsid w:val="00DD2765"/>
    <w:rsid w:val="00DD64EA"/>
    <w:rsid w:val="00E0275B"/>
    <w:rsid w:val="00E10033"/>
    <w:rsid w:val="00E271B2"/>
    <w:rsid w:val="00E3672B"/>
    <w:rsid w:val="00E54A23"/>
    <w:rsid w:val="00E64ABB"/>
    <w:rsid w:val="00E94658"/>
    <w:rsid w:val="00E95006"/>
    <w:rsid w:val="00ED6670"/>
    <w:rsid w:val="00EF0E1A"/>
    <w:rsid w:val="00F156AC"/>
    <w:rsid w:val="00F32954"/>
    <w:rsid w:val="00F4053E"/>
    <w:rsid w:val="00F62D3D"/>
    <w:rsid w:val="00F653BE"/>
    <w:rsid w:val="00F66732"/>
    <w:rsid w:val="00FB425B"/>
    <w:rsid w:val="00FC69C3"/>
    <w:rsid w:val="00FC7382"/>
    <w:rsid w:val="00FC77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81BA5"/>
  <w15:docId w15:val="{AA35FC8C-CF21-4C79-841D-78FB8DE5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4CA7"/>
    <w:rPr>
      <w:sz w:val="24"/>
      <w:szCs w:val="24"/>
    </w:rPr>
  </w:style>
  <w:style w:type="paragraph" w:styleId="Kop1">
    <w:name w:val="heading 1"/>
    <w:basedOn w:val="Standaard"/>
    <w:next w:val="Standaard"/>
    <w:link w:val="Kop1Char"/>
    <w:qFormat/>
    <w:rsid w:val="00A94CA7"/>
    <w:pPr>
      <w:keepNext/>
      <w:spacing w:before="240" w:after="60"/>
      <w:outlineLvl w:val="0"/>
    </w:pPr>
    <w:rPr>
      <w:rFonts w:ascii="Cambria" w:hAnsi="Cambria"/>
      <w:b/>
      <w:bCs/>
      <w:kern w:val="32"/>
      <w:sz w:val="32"/>
      <w:szCs w:val="32"/>
    </w:rPr>
  </w:style>
  <w:style w:type="paragraph" w:styleId="Kop3">
    <w:name w:val="heading 3"/>
    <w:basedOn w:val="Standaard"/>
    <w:next w:val="Standaard"/>
    <w:link w:val="Kop3Char"/>
    <w:semiHidden/>
    <w:unhideWhenUsed/>
    <w:qFormat/>
    <w:rsid w:val="0027763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A94CA7"/>
    <w:rPr>
      <w:rFonts w:ascii="Cambria" w:eastAsia="Times New Roman" w:hAnsi="Cambria" w:cs="Times New Roman"/>
      <w:b/>
      <w:bCs/>
      <w:kern w:val="32"/>
      <w:sz w:val="32"/>
      <w:szCs w:val="32"/>
    </w:rPr>
  </w:style>
  <w:style w:type="paragraph" w:customStyle="1" w:styleId="Subtitel">
    <w:name w:val="Subtitel"/>
    <w:basedOn w:val="Standaard"/>
    <w:next w:val="Standaard"/>
    <w:link w:val="SubtitelChar"/>
    <w:qFormat/>
    <w:rsid w:val="00A94CA7"/>
    <w:pPr>
      <w:spacing w:after="60"/>
      <w:jc w:val="center"/>
      <w:outlineLvl w:val="1"/>
    </w:pPr>
    <w:rPr>
      <w:rFonts w:ascii="Cambria" w:hAnsi="Cambria"/>
    </w:rPr>
  </w:style>
  <w:style w:type="character" w:customStyle="1" w:styleId="SubtitelChar">
    <w:name w:val="Subtitel Char"/>
    <w:link w:val="Subtitel"/>
    <w:rsid w:val="00A94CA7"/>
    <w:rPr>
      <w:rFonts w:ascii="Cambria" w:eastAsia="Times New Roman" w:hAnsi="Cambria" w:cs="Times New Roman"/>
      <w:sz w:val="24"/>
      <w:szCs w:val="24"/>
    </w:rPr>
  </w:style>
  <w:style w:type="character" w:styleId="Nadruk">
    <w:name w:val="Emphasis"/>
    <w:uiPriority w:val="20"/>
    <w:qFormat/>
    <w:rsid w:val="00A94CA7"/>
    <w:rPr>
      <w:i/>
      <w:iCs/>
    </w:rPr>
  </w:style>
  <w:style w:type="character" w:styleId="Hyperlink">
    <w:name w:val="Hyperlink"/>
    <w:uiPriority w:val="99"/>
    <w:unhideWhenUsed/>
    <w:rsid w:val="00835DE8"/>
    <w:rPr>
      <w:color w:val="0000FF"/>
      <w:u w:val="single"/>
    </w:rPr>
  </w:style>
  <w:style w:type="paragraph" w:styleId="Lijstalinea">
    <w:name w:val="List Paragraph"/>
    <w:basedOn w:val="Standaard"/>
    <w:uiPriority w:val="34"/>
    <w:qFormat/>
    <w:rsid w:val="00835DE8"/>
    <w:pPr>
      <w:ind w:left="708"/>
    </w:pPr>
  </w:style>
  <w:style w:type="paragraph" w:styleId="Ballontekst">
    <w:name w:val="Balloon Text"/>
    <w:basedOn w:val="Standaard"/>
    <w:link w:val="BallontekstChar"/>
    <w:uiPriority w:val="99"/>
    <w:semiHidden/>
    <w:unhideWhenUsed/>
    <w:rsid w:val="00E0275B"/>
    <w:rPr>
      <w:rFonts w:ascii="Tahoma" w:hAnsi="Tahoma" w:cs="Tahoma"/>
      <w:sz w:val="16"/>
      <w:szCs w:val="16"/>
    </w:rPr>
  </w:style>
  <w:style w:type="character" w:customStyle="1" w:styleId="BallontekstChar">
    <w:name w:val="Ballontekst Char"/>
    <w:basedOn w:val="Standaardalinea-lettertype"/>
    <w:link w:val="Ballontekst"/>
    <w:uiPriority w:val="99"/>
    <w:semiHidden/>
    <w:rsid w:val="00E0275B"/>
    <w:rPr>
      <w:rFonts w:ascii="Tahoma" w:hAnsi="Tahoma" w:cs="Tahoma"/>
      <w:sz w:val="16"/>
      <w:szCs w:val="16"/>
    </w:rPr>
  </w:style>
  <w:style w:type="character" w:customStyle="1" w:styleId="Kop3Char">
    <w:name w:val="Kop 3 Char"/>
    <w:basedOn w:val="Standaardalinea-lettertype"/>
    <w:link w:val="Kop3"/>
    <w:semiHidden/>
    <w:rsid w:val="0027763D"/>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rsid w:val="00846DAD"/>
    <w:pPr>
      <w:tabs>
        <w:tab w:val="center" w:pos="4536"/>
        <w:tab w:val="right" w:pos="9072"/>
      </w:tabs>
    </w:pPr>
  </w:style>
  <w:style w:type="character" w:customStyle="1" w:styleId="KoptekstChar">
    <w:name w:val="Koptekst Char"/>
    <w:basedOn w:val="Standaardalinea-lettertype"/>
    <w:link w:val="Koptekst"/>
    <w:uiPriority w:val="99"/>
    <w:rsid w:val="00846DAD"/>
    <w:rPr>
      <w:sz w:val="24"/>
      <w:szCs w:val="24"/>
    </w:rPr>
  </w:style>
  <w:style w:type="paragraph" w:styleId="Voettekst">
    <w:name w:val="footer"/>
    <w:basedOn w:val="Standaard"/>
    <w:link w:val="VoettekstChar"/>
    <w:uiPriority w:val="99"/>
    <w:unhideWhenUsed/>
    <w:rsid w:val="00846DAD"/>
    <w:pPr>
      <w:tabs>
        <w:tab w:val="center" w:pos="4536"/>
        <w:tab w:val="right" w:pos="9072"/>
      </w:tabs>
    </w:pPr>
  </w:style>
  <w:style w:type="character" w:customStyle="1" w:styleId="VoettekstChar">
    <w:name w:val="Voettekst Char"/>
    <w:basedOn w:val="Standaardalinea-lettertype"/>
    <w:link w:val="Voettekst"/>
    <w:uiPriority w:val="99"/>
    <w:rsid w:val="00846DAD"/>
    <w:rPr>
      <w:sz w:val="24"/>
      <w:szCs w:val="24"/>
    </w:rPr>
  </w:style>
  <w:style w:type="character" w:styleId="Onopgelostemelding">
    <w:name w:val="Unresolved Mention"/>
    <w:basedOn w:val="Standaardalinea-lettertype"/>
    <w:uiPriority w:val="99"/>
    <w:semiHidden/>
    <w:unhideWhenUsed/>
    <w:rsid w:val="008F4D32"/>
    <w:rPr>
      <w:color w:val="605E5C"/>
      <w:shd w:val="clear" w:color="auto" w:fill="E1DFDD"/>
    </w:rPr>
  </w:style>
  <w:style w:type="paragraph" w:styleId="Normaalweb">
    <w:name w:val="Normal (Web)"/>
    <w:basedOn w:val="Standaard"/>
    <w:uiPriority w:val="99"/>
    <w:semiHidden/>
    <w:unhideWhenUsed/>
    <w:rsid w:val="00BE748C"/>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7653">
      <w:bodyDiv w:val="1"/>
      <w:marLeft w:val="0"/>
      <w:marRight w:val="0"/>
      <w:marTop w:val="0"/>
      <w:marBottom w:val="0"/>
      <w:divBdr>
        <w:top w:val="none" w:sz="0" w:space="0" w:color="auto"/>
        <w:left w:val="none" w:sz="0" w:space="0" w:color="auto"/>
        <w:bottom w:val="none" w:sz="0" w:space="0" w:color="auto"/>
        <w:right w:val="none" w:sz="0" w:space="0" w:color="auto"/>
      </w:divBdr>
    </w:div>
    <w:div w:id="629824144">
      <w:bodyDiv w:val="1"/>
      <w:marLeft w:val="0"/>
      <w:marRight w:val="0"/>
      <w:marTop w:val="0"/>
      <w:marBottom w:val="0"/>
      <w:divBdr>
        <w:top w:val="none" w:sz="0" w:space="0" w:color="auto"/>
        <w:left w:val="none" w:sz="0" w:space="0" w:color="auto"/>
        <w:bottom w:val="none" w:sz="0" w:space="0" w:color="auto"/>
        <w:right w:val="none" w:sz="0" w:space="0" w:color="auto"/>
      </w:divBdr>
    </w:div>
    <w:div w:id="828062964">
      <w:bodyDiv w:val="1"/>
      <w:marLeft w:val="0"/>
      <w:marRight w:val="0"/>
      <w:marTop w:val="0"/>
      <w:marBottom w:val="0"/>
      <w:divBdr>
        <w:top w:val="none" w:sz="0" w:space="0" w:color="auto"/>
        <w:left w:val="none" w:sz="0" w:space="0" w:color="auto"/>
        <w:bottom w:val="none" w:sz="0" w:space="0" w:color="auto"/>
        <w:right w:val="none" w:sz="0" w:space="0" w:color="auto"/>
      </w:divBdr>
    </w:div>
    <w:div w:id="937298865">
      <w:bodyDiv w:val="1"/>
      <w:marLeft w:val="0"/>
      <w:marRight w:val="0"/>
      <w:marTop w:val="0"/>
      <w:marBottom w:val="0"/>
      <w:divBdr>
        <w:top w:val="none" w:sz="0" w:space="0" w:color="auto"/>
        <w:left w:val="none" w:sz="0" w:space="0" w:color="auto"/>
        <w:bottom w:val="none" w:sz="0" w:space="0" w:color="auto"/>
        <w:right w:val="none" w:sz="0" w:space="0" w:color="auto"/>
      </w:divBdr>
    </w:div>
    <w:div w:id="1092624623">
      <w:bodyDiv w:val="1"/>
      <w:marLeft w:val="0"/>
      <w:marRight w:val="0"/>
      <w:marTop w:val="0"/>
      <w:marBottom w:val="0"/>
      <w:divBdr>
        <w:top w:val="none" w:sz="0" w:space="0" w:color="auto"/>
        <w:left w:val="none" w:sz="0" w:space="0" w:color="auto"/>
        <w:bottom w:val="none" w:sz="0" w:space="0" w:color="auto"/>
        <w:right w:val="none" w:sz="0" w:space="0" w:color="auto"/>
      </w:divBdr>
    </w:div>
    <w:div w:id="1345673348">
      <w:bodyDiv w:val="1"/>
      <w:marLeft w:val="0"/>
      <w:marRight w:val="0"/>
      <w:marTop w:val="0"/>
      <w:marBottom w:val="0"/>
      <w:divBdr>
        <w:top w:val="none" w:sz="0" w:space="0" w:color="auto"/>
        <w:left w:val="none" w:sz="0" w:space="0" w:color="auto"/>
        <w:bottom w:val="none" w:sz="0" w:space="0" w:color="auto"/>
        <w:right w:val="none" w:sz="0" w:space="0" w:color="auto"/>
      </w:divBdr>
    </w:div>
    <w:div w:id="1348021267">
      <w:bodyDiv w:val="1"/>
      <w:marLeft w:val="0"/>
      <w:marRight w:val="0"/>
      <w:marTop w:val="0"/>
      <w:marBottom w:val="0"/>
      <w:divBdr>
        <w:top w:val="none" w:sz="0" w:space="0" w:color="auto"/>
        <w:left w:val="none" w:sz="0" w:space="0" w:color="auto"/>
        <w:bottom w:val="none" w:sz="0" w:space="0" w:color="auto"/>
        <w:right w:val="none" w:sz="0" w:space="0" w:color="auto"/>
      </w:divBdr>
    </w:div>
    <w:div w:id="1540628558">
      <w:bodyDiv w:val="1"/>
      <w:marLeft w:val="0"/>
      <w:marRight w:val="0"/>
      <w:marTop w:val="0"/>
      <w:marBottom w:val="0"/>
      <w:divBdr>
        <w:top w:val="none" w:sz="0" w:space="0" w:color="auto"/>
        <w:left w:val="none" w:sz="0" w:space="0" w:color="auto"/>
        <w:bottom w:val="none" w:sz="0" w:space="0" w:color="auto"/>
        <w:right w:val="none" w:sz="0" w:space="0" w:color="auto"/>
      </w:divBdr>
    </w:div>
    <w:div w:id="1699507806">
      <w:bodyDiv w:val="1"/>
      <w:marLeft w:val="0"/>
      <w:marRight w:val="0"/>
      <w:marTop w:val="0"/>
      <w:marBottom w:val="0"/>
      <w:divBdr>
        <w:top w:val="none" w:sz="0" w:space="0" w:color="auto"/>
        <w:left w:val="none" w:sz="0" w:space="0" w:color="auto"/>
        <w:bottom w:val="none" w:sz="0" w:space="0" w:color="auto"/>
        <w:right w:val="none" w:sz="0" w:space="0" w:color="auto"/>
      </w:divBdr>
    </w:div>
    <w:div w:id="205168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nergieloketgennep.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1</Pages>
  <Words>1186</Words>
  <Characters>6528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7699</CharactersWithSpaces>
  <SharedDoc>false</SharedDoc>
  <HLinks>
    <vt:vector size="6" baseType="variant">
      <vt:variant>
        <vt:i4>1376284</vt:i4>
      </vt:variant>
      <vt:variant>
        <vt:i4>0</vt:i4>
      </vt:variant>
      <vt:variant>
        <vt:i4>0</vt:i4>
      </vt:variant>
      <vt:variant>
        <vt:i4>5</vt:i4>
      </vt:variant>
      <vt:variant>
        <vt:lpwstr>http://www.kbogennep.nl/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Therese Hoen</cp:lastModifiedBy>
  <cp:revision>17</cp:revision>
  <cp:lastPrinted>2025-06-28T08:09:00Z</cp:lastPrinted>
  <dcterms:created xsi:type="dcterms:W3CDTF">2024-04-14T10:59:00Z</dcterms:created>
  <dcterms:modified xsi:type="dcterms:W3CDTF">2025-06-28T08:09:00Z</dcterms:modified>
</cp:coreProperties>
</file>